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1C6C" w14:textId="77777777" w:rsidR="00D66316" w:rsidRPr="00D66316" w:rsidRDefault="00D66316" w:rsidP="00AC7529">
      <w:pPr>
        <w:pStyle w:val="Overskrift1"/>
        <w:rPr>
          <w:rFonts w:ascii="Times New Roman" w:hAnsi="Times New Roman" w:cs="Times New Roman"/>
          <w:lang w:eastAsia="nb-NO"/>
        </w:rPr>
      </w:pPr>
      <w:r w:rsidRPr="00D66316">
        <w:rPr>
          <w:lang w:eastAsia="nb-NO"/>
        </w:rPr>
        <w:t>Vedtak om bortvisning</w:t>
      </w:r>
    </w:p>
    <w:p w14:paraId="62E9177A" w14:textId="77777777" w:rsidR="00D66316" w:rsidRPr="00D66316" w:rsidRDefault="00D66316" w:rsidP="00D663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color w:val="000000"/>
          <w:sz w:val="28"/>
          <w:szCs w:val="28"/>
          <w:lang w:val="x-none" w:eastAsia="x-none"/>
        </w:rPr>
      </w:pPr>
    </w:p>
    <w:p w14:paraId="7CA5DCFA" w14:textId="06B751AE" w:rsidR="00D66316" w:rsidRPr="00AC7529" w:rsidRDefault="00D66316" w:rsidP="00AC7529">
      <w:pPr>
        <w:rPr>
          <w:rFonts w:ascii="Times New Roman" w:hAnsi="Times New Roman" w:cs="Times New Roman"/>
          <w:b/>
          <w:bCs/>
          <w:color w:val="000000"/>
          <w:lang w:eastAsia="nb-NO"/>
        </w:rPr>
      </w:pPr>
      <w:r w:rsidRPr="00AC7529">
        <w:rPr>
          <w:b/>
          <w:bCs/>
          <w:lang w:eastAsia="nb-NO"/>
        </w:rPr>
        <w:t xml:space="preserve">Politiet bortviser deg fra Norge, jf. utlendingsloven </w:t>
      </w:r>
      <w:r w:rsidRPr="00AC7529">
        <w:rPr>
          <w:rFonts w:eastAsia="Times New Roman"/>
          <w:b/>
          <w:bCs/>
          <w:lang w:eastAsia="nb-NO"/>
        </w:rPr>
        <w:t xml:space="preserve">§ </w:t>
      </w:r>
      <w:r w:rsidR="00EC20F2" w:rsidRPr="00AC7529">
        <w:rPr>
          <w:rFonts w:eastAsia="Times New Roman"/>
          <w:b/>
          <w:bCs/>
          <w:lang w:eastAsia="nb-NO"/>
        </w:rPr>
        <w:t>126 første ledd</w:t>
      </w:r>
      <w:r w:rsidR="007E4052" w:rsidRPr="00AC7529">
        <w:rPr>
          <w:rFonts w:eastAsia="Times New Roman"/>
          <w:b/>
          <w:bCs/>
          <w:lang w:eastAsia="nb-NO"/>
        </w:rPr>
        <w:t>, jf. utlendingsforskriften § 19A-4b.</w:t>
      </w:r>
    </w:p>
    <w:p w14:paraId="021B5CE2" w14:textId="4D5EF42D" w:rsidR="00D66316" w:rsidRPr="00AC7529" w:rsidRDefault="00D66316" w:rsidP="00AC7529">
      <w:pPr>
        <w:rPr>
          <w:rFonts w:ascii="Times New Roman" w:hAnsi="Times New Roman" w:cs="Times New Roman"/>
          <w:b/>
          <w:bCs/>
          <w:lang w:eastAsia="nb-NO"/>
        </w:rPr>
      </w:pPr>
      <w:r w:rsidRPr="00AC7529">
        <w:rPr>
          <w:b/>
          <w:bCs/>
          <w:color w:val="000000"/>
          <w:lang w:eastAsia="nb-NO"/>
        </w:rPr>
        <w:t>Du m</w:t>
      </w:r>
      <w:r w:rsidRPr="00AC7529">
        <w:rPr>
          <w:rFonts w:eastAsia="Times New Roman"/>
          <w:b/>
          <w:bCs/>
          <w:color w:val="000000"/>
          <w:lang w:eastAsia="nb-NO"/>
        </w:rPr>
        <w:t xml:space="preserve">å forlate </w:t>
      </w:r>
      <w:r w:rsidR="00480E30" w:rsidRPr="00AC7529">
        <w:rPr>
          <w:rFonts w:eastAsia="Times New Roman"/>
          <w:b/>
          <w:bCs/>
          <w:color w:val="000000"/>
          <w:lang w:eastAsia="nb-NO"/>
        </w:rPr>
        <w:t xml:space="preserve">Norge og </w:t>
      </w:r>
      <w:r w:rsidR="007E4052" w:rsidRPr="00AC7529">
        <w:rPr>
          <w:rFonts w:eastAsia="Times New Roman"/>
          <w:b/>
          <w:bCs/>
          <w:color w:val="000000"/>
          <w:lang w:eastAsia="nb-NO"/>
        </w:rPr>
        <w:t>EU/</w:t>
      </w:r>
      <w:r w:rsidRPr="00AC7529">
        <w:rPr>
          <w:rFonts w:eastAsia="Times New Roman"/>
          <w:b/>
          <w:bCs/>
          <w:color w:val="000000"/>
          <w:lang w:eastAsia="nb-NO"/>
        </w:rPr>
        <w:t>Schengenområdet umiddelbart.</w:t>
      </w:r>
      <w:r w:rsidRPr="00AC7529">
        <w:rPr>
          <w:rFonts w:ascii="Times New Roman" w:hAnsi="Times New Roman" w:cs="Times New Roman"/>
          <w:b/>
          <w:bCs/>
          <w:lang w:eastAsia="nb-NO"/>
        </w:rPr>
        <w:t>  </w:t>
      </w:r>
    </w:p>
    <w:p w14:paraId="06FFEE47" w14:textId="2F2E2BFD" w:rsidR="00287973" w:rsidRPr="00AC7529" w:rsidRDefault="00D66316" w:rsidP="00AC7529">
      <w:pPr>
        <w:pStyle w:val="Overskrift2"/>
        <w:rPr>
          <w:rFonts w:ascii="Calibri" w:hAnsi="Calibri" w:cs="Calibri"/>
        </w:rPr>
      </w:pPr>
      <w:r w:rsidRPr="00D66316">
        <w:rPr>
          <w:lang w:eastAsia="nb-NO"/>
        </w:rPr>
        <w:t>Forhåndsvarsel</w:t>
      </w:r>
    </w:p>
    <w:p w14:paraId="66C3F7A2" w14:textId="195A54AA" w:rsidR="00287973" w:rsidRDefault="00287973" w:rsidP="00AC7529">
      <w:pPr>
        <w:rPr>
          <w:rFonts w:ascii="Arial" w:hAnsi="Arial" w:cs="Arial"/>
          <w:lang w:eastAsia="nb-NO"/>
        </w:rPr>
      </w:pPr>
      <w:r w:rsidRPr="00287973">
        <w:rPr>
          <w:rFonts w:ascii="Arial" w:hAnsi="Arial" w:cs="Arial"/>
          <w:i/>
          <w:iCs/>
          <w:lang w:eastAsia="nb-NO"/>
        </w:rPr>
        <w:t>Alternativ 1 hvis</w:t>
      </w:r>
      <w:r w:rsidR="00900BEE">
        <w:rPr>
          <w:rFonts w:ascii="Arial" w:hAnsi="Arial" w:cs="Arial"/>
          <w:i/>
          <w:iCs/>
          <w:lang w:eastAsia="nb-NO"/>
        </w:rPr>
        <w:t xml:space="preserve"> skriftlig</w:t>
      </w:r>
      <w:r w:rsidRPr="00287973">
        <w:rPr>
          <w:rFonts w:ascii="Arial" w:hAnsi="Arial" w:cs="Arial"/>
          <w:i/>
          <w:iCs/>
          <w:lang w:eastAsia="nb-NO"/>
        </w:rPr>
        <w:t xml:space="preserve"> </w:t>
      </w:r>
      <w:r w:rsidR="00900BEE">
        <w:rPr>
          <w:rFonts w:ascii="Arial" w:hAnsi="Arial" w:cs="Arial"/>
          <w:i/>
          <w:iCs/>
          <w:lang w:eastAsia="nb-NO"/>
        </w:rPr>
        <w:t>forhåndsvarsel</w:t>
      </w:r>
      <w:r w:rsidRPr="00287973">
        <w:rPr>
          <w:rFonts w:ascii="Arial" w:hAnsi="Arial" w:cs="Arial"/>
          <w:i/>
          <w:iCs/>
          <w:lang w:eastAsia="nb-NO"/>
        </w:rPr>
        <w:t>:</w:t>
      </w:r>
    </w:p>
    <w:p w14:paraId="1895DD60" w14:textId="396EC9BC" w:rsidR="00BA15F5" w:rsidRDefault="00D66316" w:rsidP="00AC7529">
      <w:pPr>
        <w:rPr>
          <w:rFonts w:ascii="Arial" w:eastAsia="Times New Roman" w:hAnsi="Arial" w:cs="Arial"/>
          <w:lang w:eastAsia="nb-NO"/>
        </w:rPr>
      </w:pPr>
      <w:r w:rsidRPr="69C0AF8B">
        <w:rPr>
          <w:rFonts w:ascii="Arial" w:hAnsi="Arial" w:cs="Arial"/>
          <w:color w:val="000000" w:themeColor="accent5"/>
          <w:lang w:eastAsia="nb-NO"/>
        </w:rPr>
        <w:t>Du har f</w:t>
      </w:r>
      <w:r w:rsidRPr="69C0AF8B">
        <w:rPr>
          <w:rFonts w:ascii="Arial" w:eastAsia="Times New Roman" w:hAnsi="Arial" w:cs="Arial"/>
          <w:color w:val="000000" w:themeColor="accent5"/>
          <w:lang w:eastAsia="nb-NO"/>
        </w:rPr>
        <w:t xml:space="preserve">ått mulighet til å uttale deg før </w:t>
      </w:r>
      <w:r w:rsidR="005F6AEB" w:rsidRPr="69C0AF8B">
        <w:rPr>
          <w:rFonts w:ascii="Arial" w:eastAsia="Times New Roman" w:hAnsi="Arial" w:cs="Arial"/>
          <w:color w:val="000000" w:themeColor="accent5"/>
          <w:lang w:eastAsia="nb-NO"/>
        </w:rPr>
        <w:t>politiet</w:t>
      </w:r>
      <w:r w:rsidRPr="69C0AF8B">
        <w:rPr>
          <w:rFonts w:ascii="Arial" w:eastAsia="Times New Roman" w:hAnsi="Arial" w:cs="Arial"/>
          <w:color w:val="000000" w:themeColor="accent5"/>
          <w:lang w:eastAsia="nb-NO"/>
        </w:rPr>
        <w:t xml:space="preserve"> fatter vedtak i saken, jf. forvaltningsloven § 16 første ledd. </w:t>
      </w:r>
    </w:p>
    <w:p w14:paraId="120188CF" w14:textId="6A3E122D" w:rsidR="002515DB" w:rsidRDefault="00D66316" w:rsidP="00AC7529">
      <w:pPr>
        <w:rPr>
          <w:rFonts w:ascii="Arial" w:eastAsia="Times New Roman" w:hAnsi="Arial" w:cs="Arial"/>
          <w:lang w:eastAsia="nb-NO"/>
        </w:rPr>
      </w:pPr>
      <w:r w:rsidRPr="69C0AF8B">
        <w:rPr>
          <w:rFonts w:ascii="Arial" w:hAnsi="Arial" w:cs="Arial"/>
          <w:color w:val="000000" w:themeColor="accent5"/>
          <w:lang w:eastAsia="nb-NO"/>
        </w:rPr>
        <w:t>Vi viser til forh</w:t>
      </w:r>
      <w:r w:rsidRPr="69C0AF8B">
        <w:rPr>
          <w:rFonts w:ascii="Arial" w:eastAsia="Times New Roman" w:hAnsi="Arial" w:cs="Arial"/>
          <w:color w:val="000000" w:themeColor="accent5"/>
          <w:lang w:eastAsia="nb-NO"/>
        </w:rPr>
        <w:t xml:space="preserve">åndsvarsel av </w:t>
      </w:r>
      <w:proofErr w:type="gramStart"/>
      <w:r w:rsidRPr="69C0AF8B">
        <w:rPr>
          <w:rFonts w:ascii="Arial" w:eastAsia="Times New Roman" w:hAnsi="Arial" w:cs="Arial"/>
          <w:color w:val="000000" w:themeColor="accent5"/>
          <w:lang w:eastAsia="nb-NO"/>
        </w:rPr>
        <w:t>&lt;...</w:t>
      </w:r>
      <w:proofErr w:type="gramEnd"/>
      <w:r w:rsidRPr="69C0AF8B">
        <w:rPr>
          <w:rFonts w:ascii="Arial" w:eastAsia="Times New Roman" w:hAnsi="Arial" w:cs="Arial"/>
          <w:color w:val="000000" w:themeColor="accent5"/>
          <w:lang w:eastAsia="nb-NO"/>
        </w:rPr>
        <w:t>&gt;</w:t>
      </w:r>
    </w:p>
    <w:p w14:paraId="3F2F5404" w14:textId="6A4C433A" w:rsidR="00900BEE" w:rsidRDefault="002515DB" w:rsidP="00AC7529">
      <w:pPr>
        <w:rPr>
          <w:rFonts w:ascii="Arial" w:eastAsia="Times New Roman" w:hAnsi="Arial" w:cs="Arial"/>
          <w:lang w:eastAsia="nb-NO"/>
        </w:rPr>
      </w:pPr>
      <w:r w:rsidRPr="4972D45C">
        <w:rPr>
          <w:rFonts w:ascii="Arial" w:hAnsi="Arial" w:cs="Arial"/>
          <w:color w:val="000000" w:themeColor="accent5"/>
          <w:lang w:eastAsia="nb-NO"/>
        </w:rPr>
        <w:t>&lt;Vi har mottatt tilsvar til forh</w:t>
      </w:r>
      <w:r w:rsidRPr="4972D45C">
        <w:rPr>
          <w:rFonts w:ascii="Arial" w:eastAsia="Times New Roman" w:hAnsi="Arial" w:cs="Arial"/>
          <w:color w:val="000000" w:themeColor="accent5"/>
          <w:lang w:eastAsia="nb-NO"/>
        </w:rPr>
        <w:t xml:space="preserve">åndsvarselet </w:t>
      </w:r>
      <w:r w:rsidR="00CA6188" w:rsidRPr="4972D45C">
        <w:rPr>
          <w:rFonts w:ascii="Arial" w:eastAsia="Times New Roman" w:hAnsi="Arial" w:cs="Arial"/>
          <w:color w:val="000000" w:themeColor="accent5"/>
          <w:lang w:eastAsia="nb-NO"/>
        </w:rPr>
        <w:t>den</w:t>
      </w:r>
      <w:proofErr w:type="gramStart"/>
      <w:r w:rsidRPr="4972D45C">
        <w:rPr>
          <w:rFonts w:ascii="Arial" w:eastAsia="Times New Roman" w:hAnsi="Arial" w:cs="Arial"/>
          <w:color w:val="000000" w:themeColor="accent5"/>
          <w:lang w:eastAsia="nb-NO"/>
        </w:rPr>
        <w:t>&lt;…</w:t>
      </w:r>
      <w:proofErr w:type="gramEnd"/>
      <w:r w:rsidRPr="4972D45C">
        <w:rPr>
          <w:rFonts w:ascii="Arial" w:eastAsia="Times New Roman" w:hAnsi="Arial" w:cs="Arial"/>
          <w:color w:val="000000" w:themeColor="accent5"/>
          <w:lang w:eastAsia="nb-NO"/>
        </w:rPr>
        <w:t>&gt;&gt; &lt;Vi har ikke mottatt tilsvar til forhåndsvarselet.&gt;</w:t>
      </w:r>
    </w:p>
    <w:p w14:paraId="3413CD94" w14:textId="0ABC0415" w:rsidR="00EC2DE5" w:rsidRPr="00AC7529" w:rsidRDefault="00900BEE" w:rsidP="00AC7529">
      <w:pPr>
        <w:rPr>
          <w:rFonts w:ascii="Arial" w:eastAsia="Times New Roman" w:hAnsi="Arial" w:cs="Arial"/>
          <w:i/>
          <w:iCs/>
          <w:lang w:eastAsia="nb-NO"/>
        </w:rPr>
      </w:pPr>
      <w:r>
        <w:rPr>
          <w:rFonts w:ascii="Arial" w:eastAsia="Times New Roman" w:hAnsi="Arial" w:cs="Arial"/>
          <w:i/>
          <w:iCs/>
          <w:lang w:eastAsia="nb-NO"/>
        </w:rPr>
        <w:t>Alternativ 2 hvis muntlig forhåndsvarsel:</w:t>
      </w:r>
    </w:p>
    <w:p w14:paraId="19269F14" w14:textId="69F53E57" w:rsidR="0073590B" w:rsidRDefault="00680968" w:rsidP="00AC7529">
      <w:pPr>
        <w:rPr>
          <w:rFonts w:ascii="Arial" w:eastAsia="Times New Roman" w:hAnsi="Arial" w:cs="Arial"/>
          <w:lang w:eastAsia="nb-NO"/>
        </w:rPr>
      </w:pPr>
      <w:r w:rsidRPr="69C0AF8B">
        <w:rPr>
          <w:rFonts w:ascii="Arial" w:eastAsia="Times New Roman" w:hAnsi="Arial" w:cs="Arial"/>
          <w:color w:val="000000" w:themeColor="accent5"/>
          <w:lang w:eastAsia="nb-NO"/>
        </w:rPr>
        <w:t>F</w:t>
      </w:r>
      <w:r w:rsidR="00AC25B1" w:rsidRPr="69C0AF8B">
        <w:rPr>
          <w:rFonts w:ascii="Arial" w:eastAsia="Times New Roman" w:hAnsi="Arial" w:cs="Arial"/>
          <w:color w:val="000000" w:themeColor="accent5"/>
          <w:lang w:eastAsia="nb-NO"/>
        </w:rPr>
        <w:t>orhåndsvarsel kan underrettes muntlig dersom det er særlig byrdefullt å gi skriftlig underretting</w:t>
      </w:r>
      <w:r w:rsidRPr="69C0AF8B">
        <w:rPr>
          <w:rFonts w:ascii="Arial" w:eastAsia="Times New Roman" w:hAnsi="Arial" w:cs="Arial"/>
          <w:color w:val="000000" w:themeColor="accent5"/>
          <w:lang w:eastAsia="nb-NO"/>
        </w:rPr>
        <w:t>, jf. forvaltningsloven § 16 annet ledd tredje punktum</w:t>
      </w:r>
      <w:r w:rsidR="00AC25B1" w:rsidRPr="69C0AF8B">
        <w:rPr>
          <w:rFonts w:ascii="Arial" w:eastAsia="Times New Roman" w:hAnsi="Arial" w:cs="Arial"/>
          <w:color w:val="000000" w:themeColor="accent5"/>
          <w:lang w:eastAsia="nb-NO"/>
        </w:rPr>
        <w:t xml:space="preserve">. </w:t>
      </w:r>
    </w:p>
    <w:p w14:paraId="2636C316" w14:textId="00658FF6" w:rsidR="004C061F" w:rsidRDefault="00AC25B1" w:rsidP="00AC7529">
      <w:pPr>
        <w:rPr>
          <w:rFonts w:ascii="Arial" w:eastAsia="Times New Roman" w:hAnsi="Arial" w:cs="Arial"/>
          <w:lang w:eastAsia="nb-NO"/>
        </w:rPr>
      </w:pPr>
      <w:r w:rsidRPr="2E96C096">
        <w:rPr>
          <w:rFonts w:ascii="Arial" w:eastAsia="Times New Roman" w:hAnsi="Arial" w:cs="Arial"/>
          <w:color w:val="000000" w:themeColor="accent5"/>
          <w:lang w:eastAsia="nb-NO"/>
        </w:rPr>
        <w:t xml:space="preserve">Vi viser til at du ble muntlig forhåndsvarslet av politiet den </w:t>
      </w:r>
      <w:proofErr w:type="gramStart"/>
      <w:r w:rsidRPr="2E96C096">
        <w:rPr>
          <w:rFonts w:ascii="Arial" w:eastAsia="Times New Roman" w:hAnsi="Arial" w:cs="Arial"/>
          <w:color w:val="000000" w:themeColor="accent5"/>
          <w:lang w:eastAsia="nb-NO"/>
        </w:rPr>
        <w:t>&lt;…</w:t>
      </w:r>
      <w:proofErr w:type="gramEnd"/>
      <w:r w:rsidRPr="2E96C096">
        <w:rPr>
          <w:rFonts w:ascii="Arial" w:eastAsia="Times New Roman" w:hAnsi="Arial" w:cs="Arial"/>
          <w:color w:val="000000" w:themeColor="accent5"/>
          <w:lang w:eastAsia="nb-NO"/>
        </w:rPr>
        <w:t>&gt;. Du ble informert om dine rettigheter og plikte</w:t>
      </w:r>
      <w:r w:rsidR="005E55E1" w:rsidRPr="2E96C096">
        <w:rPr>
          <w:rFonts w:ascii="Arial" w:eastAsia="Times New Roman" w:hAnsi="Arial" w:cs="Arial"/>
          <w:color w:val="000000" w:themeColor="accent5"/>
          <w:lang w:eastAsia="nb-NO"/>
        </w:rPr>
        <w:t xml:space="preserve">r i saken herunder retten til fritt rettsråd, </w:t>
      </w:r>
      <w:r w:rsidR="00096655" w:rsidRPr="2E96C096">
        <w:rPr>
          <w:rFonts w:ascii="Arial" w:eastAsia="Times New Roman" w:hAnsi="Arial" w:cs="Arial"/>
          <w:color w:val="000000" w:themeColor="accent5"/>
          <w:lang w:eastAsia="nb-NO"/>
        </w:rPr>
        <w:t xml:space="preserve">jf. utlendingsloven § 92. Du fikk </w:t>
      </w:r>
      <w:r w:rsidR="001A2B72" w:rsidRPr="2E96C096">
        <w:rPr>
          <w:rFonts w:ascii="Arial" w:eastAsia="Times New Roman" w:hAnsi="Arial" w:cs="Arial"/>
          <w:color w:val="000000" w:themeColor="accent5"/>
          <w:lang w:eastAsia="nb-NO"/>
        </w:rPr>
        <w:t>også</w:t>
      </w:r>
      <w:r w:rsidR="00096655" w:rsidRPr="2E96C096">
        <w:rPr>
          <w:rFonts w:ascii="Arial" w:eastAsia="Times New Roman" w:hAnsi="Arial" w:cs="Arial"/>
          <w:color w:val="000000" w:themeColor="accent5"/>
          <w:lang w:eastAsia="nb-NO"/>
        </w:rPr>
        <w:t xml:space="preserve"> mulighet til å uttale deg, </w:t>
      </w:r>
      <w:r w:rsidR="00BD2B21" w:rsidRPr="2E96C096">
        <w:rPr>
          <w:rFonts w:ascii="Arial" w:eastAsia="Times New Roman" w:hAnsi="Arial" w:cs="Arial"/>
          <w:color w:val="000000" w:themeColor="accent5"/>
          <w:lang w:eastAsia="nb-NO"/>
        </w:rPr>
        <w:t>jf.</w:t>
      </w:r>
      <w:r w:rsidR="005E55E1" w:rsidRPr="2E96C096">
        <w:rPr>
          <w:rFonts w:ascii="Arial" w:eastAsia="Times New Roman" w:hAnsi="Arial" w:cs="Arial"/>
          <w:color w:val="000000" w:themeColor="accent5"/>
          <w:lang w:eastAsia="nb-NO"/>
        </w:rPr>
        <w:t xml:space="preserve"> utlendingsloven § 81</w:t>
      </w:r>
      <w:r w:rsidR="00096655" w:rsidRPr="2E96C096">
        <w:rPr>
          <w:rFonts w:ascii="Arial" w:eastAsia="Times New Roman" w:hAnsi="Arial" w:cs="Arial"/>
          <w:color w:val="000000" w:themeColor="accent5"/>
          <w:lang w:eastAsia="nb-NO"/>
        </w:rPr>
        <w:t>.</w:t>
      </w:r>
    </w:p>
    <w:p w14:paraId="360F071E" w14:textId="53BC1D2F" w:rsidR="2E96C096" w:rsidRPr="00AC7529" w:rsidRDefault="004C061F" w:rsidP="00AC7529">
      <w:pPr>
        <w:rPr>
          <w:rFonts w:ascii="Arial" w:eastAsia="Times New Roman" w:hAnsi="Arial" w:cs="Arial"/>
          <w:lang w:eastAsia="nb-NO"/>
        </w:rPr>
      </w:pPr>
      <w:r w:rsidRPr="2E96C096">
        <w:rPr>
          <w:rFonts w:ascii="Arial" w:hAnsi="Arial" w:cs="Arial"/>
          <w:color w:val="000000" w:themeColor="accent5"/>
          <w:lang w:eastAsia="nb-NO"/>
        </w:rPr>
        <w:t>&lt;Vi har mottatt tilsvar til forh</w:t>
      </w:r>
      <w:r w:rsidRPr="2E96C096">
        <w:rPr>
          <w:rFonts w:ascii="Arial" w:eastAsia="Times New Roman" w:hAnsi="Arial" w:cs="Arial"/>
          <w:color w:val="000000" w:themeColor="accent5"/>
          <w:lang w:eastAsia="nb-NO"/>
        </w:rPr>
        <w:t xml:space="preserve">åndsvarselet av </w:t>
      </w:r>
      <w:proofErr w:type="gramStart"/>
      <w:r w:rsidRPr="2E96C096">
        <w:rPr>
          <w:rFonts w:ascii="Arial" w:eastAsia="Times New Roman" w:hAnsi="Arial" w:cs="Arial"/>
          <w:color w:val="000000" w:themeColor="accent5"/>
          <w:lang w:eastAsia="nb-NO"/>
        </w:rPr>
        <w:t>&lt;…</w:t>
      </w:r>
      <w:proofErr w:type="gramEnd"/>
      <w:r w:rsidRPr="2E96C096">
        <w:rPr>
          <w:rFonts w:ascii="Arial" w:eastAsia="Times New Roman" w:hAnsi="Arial" w:cs="Arial"/>
          <w:color w:val="000000" w:themeColor="accent5"/>
          <w:lang w:eastAsia="nb-NO"/>
        </w:rPr>
        <w:t>&gt;&gt; &lt;Vi har ikke mottatt tilsvar til forhåndsvarselet.&gt;</w:t>
      </w:r>
    </w:p>
    <w:p w14:paraId="2DD39109" w14:textId="72B8716F" w:rsidR="00D66316" w:rsidRPr="00AC7529" w:rsidRDefault="00D66316" w:rsidP="00AC7529">
      <w:pPr>
        <w:pStyle w:val="Overskrift2"/>
        <w:rPr>
          <w:rFonts w:asciiTheme="minorHAnsi" w:hAnsiTheme="minorHAnsi" w:cstheme="minorBidi"/>
        </w:rPr>
      </w:pPr>
      <w:r w:rsidRPr="69C0AF8B">
        <w:rPr>
          <w:lang w:eastAsia="nb-NO"/>
        </w:rPr>
        <w:t>Begrunnelse</w:t>
      </w:r>
    </w:p>
    <w:p w14:paraId="286FE0DC" w14:textId="77777777" w:rsidR="00D66316" w:rsidRPr="00D66316" w:rsidRDefault="00D66316" w:rsidP="00AC7529">
      <w:pPr>
        <w:pStyle w:val="Overskrift3"/>
      </w:pPr>
      <w:r w:rsidRPr="00D66316">
        <w:rPr>
          <w:lang w:eastAsia="nb-NO"/>
        </w:rPr>
        <w:t>Grunnlag for bortvisning</w:t>
      </w:r>
    </w:p>
    <w:p w14:paraId="6FF221F1" w14:textId="1EC2C7A6" w:rsidR="001677E7" w:rsidRDefault="002A06A4" w:rsidP="00AC7529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 xml:space="preserve">Politiet viser til at du har gyldig Schengenvisum utstedt av </w:t>
      </w:r>
      <w:proofErr w:type="gramStart"/>
      <w:r>
        <w:rPr>
          <w:rFonts w:ascii="Arial" w:hAnsi="Arial" w:cs="Arial"/>
          <w:lang w:eastAsia="nb-NO"/>
        </w:rPr>
        <w:t>&lt;…</w:t>
      </w:r>
      <w:proofErr w:type="gramEnd"/>
      <w:r>
        <w:rPr>
          <w:rFonts w:ascii="Arial" w:hAnsi="Arial" w:cs="Arial"/>
          <w:lang w:eastAsia="nb-NO"/>
        </w:rPr>
        <w:t>&gt;</w:t>
      </w:r>
      <w:r w:rsidR="00E7357B">
        <w:rPr>
          <w:rFonts w:ascii="Arial" w:hAnsi="Arial" w:cs="Arial"/>
          <w:lang w:eastAsia="nb-NO"/>
        </w:rPr>
        <w:t xml:space="preserve">. </w:t>
      </w:r>
    </w:p>
    <w:p w14:paraId="29500A99" w14:textId="5F5AA594" w:rsidR="00C37B1C" w:rsidRDefault="00DC6D4B" w:rsidP="00AC7529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Politiet kan</w:t>
      </w:r>
      <w:r w:rsidR="00AB63B4">
        <w:rPr>
          <w:rFonts w:ascii="Arial" w:hAnsi="Arial" w:cs="Arial"/>
          <w:lang w:eastAsia="nb-NO"/>
        </w:rPr>
        <w:t xml:space="preserve"> av hensyn til utenrikspolitiske hensyn</w:t>
      </w:r>
      <w:r>
        <w:rPr>
          <w:rFonts w:ascii="Arial" w:hAnsi="Arial" w:cs="Arial"/>
          <w:lang w:eastAsia="nb-NO"/>
        </w:rPr>
        <w:t xml:space="preserve"> bortvise en</w:t>
      </w:r>
      <w:r w:rsidR="00DC0F27">
        <w:rPr>
          <w:rFonts w:ascii="Arial" w:hAnsi="Arial" w:cs="Arial"/>
          <w:lang w:eastAsia="nb-NO"/>
        </w:rPr>
        <w:t xml:space="preserve"> </w:t>
      </w:r>
      <w:r w:rsidR="00135D74">
        <w:rPr>
          <w:rFonts w:ascii="Arial" w:hAnsi="Arial" w:cs="Arial"/>
          <w:lang w:eastAsia="nb-NO"/>
        </w:rPr>
        <w:t xml:space="preserve">russisk borger </w:t>
      </w:r>
      <w:r w:rsidR="00710DBB">
        <w:rPr>
          <w:rFonts w:ascii="Arial" w:hAnsi="Arial" w:cs="Arial"/>
          <w:lang w:eastAsia="nb-NO"/>
        </w:rPr>
        <w:t xml:space="preserve">med Schengenvisum for turistformål og andre ikke-essensielle reiser, jf. </w:t>
      </w:r>
      <w:r w:rsidR="00244F17">
        <w:rPr>
          <w:rFonts w:ascii="Arial" w:hAnsi="Arial" w:cs="Arial"/>
          <w:lang w:eastAsia="nb-NO"/>
        </w:rPr>
        <w:t xml:space="preserve">utlendingsloven § 126 første ledd, jf. </w:t>
      </w:r>
      <w:r w:rsidR="00757588">
        <w:rPr>
          <w:rFonts w:ascii="Arial" w:hAnsi="Arial" w:cs="Arial"/>
          <w:lang w:eastAsia="nb-NO"/>
        </w:rPr>
        <w:t xml:space="preserve">utlendingsforskriften § 19A-4b. </w:t>
      </w:r>
      <w:r w:rsidR="007F77E1">
        <w:rPr>
          <w:rFonts w:ascii="Arial" w:hAnsi="Arial" w:cs="Arial"/>
          <w:lang w:eastAsia="nb-NO"/>
        </w:rPr>
        <w:t xml:space="preserve">Bortvisning kan skje </w:t>
      </w:r>
      <w:r w:rsidR="00BF0756">
        <w:rPr>
          <w:rFonts w:ascii="Arial" w:hAnsi="Arial" w:cs="Arial"/>
          <w:lang w:eastAsia="nb-NO"/>
        </w:rPr>
        <w:t>ved innreise over ytre Schengengrense</w:t>
      </w:r>
      <w:r w:rsidR="001A19E1">
        <w:rPr>
          <w:rFonts w:ascii="Arial" w:hAnsi="Arial" w:cs="Arial"/>
          <w:lang w:eastAsia="nb-NO"/>
        </w:rPr>
        <w:t>, og gjelde</w:t>
      </w:r>
      <w:r w:rsidR="00EB4291">
        <w:rPr>
          <w:rFonts w:ascii="Arial" w:hAnsi="Arial" w:cs="Arial"/>
          <w:lang w:eastAsia="nb-NO"/>
        </w:rPr>
        <w:t xml:space="preserve">r enten utlendingen har Norge som mål for reisen eller ønsker å reise videre til andre land (gjennomreise/transitt). </w:t>
      </w:r>
      <w:r w:rsidR="005536D3">
        <w:rPr>
          <w:rFonts w:ascii="Arial" w:hAnsi="Arial" w:cs="Arial"/>
          <w:lang w:eastAsia="nb-NO"/>
        </w:rPr>
        <w:t>Bortvisning kan skje uavhengig av hvilket Schengenland som har utstedt visumet.</w:t>
      </w:r>
    </w:p>
    <w:p w14:paraId="0FB3FC16" w14:textId="0C3159B3" w:rsidR="008C4D88" w:rsidRDefault="710C6EC4" w:rsidP="00AC7529">
      <w:pPr>
        <w:rPr>
          <w:rFonts w:ascii="Arial" w:eastAsia="Arial" w:hAnsi="Arial" w:cs="Arial"/>
        </w:rPr>
      </w:pPr>
      <w:r w:rsidRPr="2E96C096">
        <w:rPr>
          <w:rFonts w:ascii="Arial" w:hAnsi="Arial" w:cs="Arial"/>
          <w:lang w:eastAsia="nb-NO"/>
        </w:rPr>
        <w:t>Etter</w:t>
      </w:r>
      <w:r w:rsidR="5ECE5F1A" w:rsidRPr="2E96C096">
        <w:rPr>
          <w:rFonts w:ascii="Arial" w:hAnsi="Arial" w:cs="Arial"/>
          <w:lang w:eastAsia="nb-NO"/>
        </w:rPr>
        <w:t xml:space="preserve"> instruks fra Justis- og beredskapsdepartementet GI-</w:t>
      </w:r>
      <w:r w:rsidR="6278B380" w:rsidRPr="2E96C096">
        <w:rPr>
          <w:rFonts w:ascii="Arial" w:hAnsi="Arial" w:cs="Arial"/>
          <w:lang w:eastAsia="nb-NO"/>
        </w:rPr>
        <w:t>06</w:t>
      </w:r>
      <w:r w:rsidR="5ECE5F1A" w:rsidRPr="2E96C096">
        <w:rPr>
          <w:rFonts w:ascii="Arial" w:hAnsi="Arial" w:cs="Arial"/>
          <w:lang w:eastAsia="nb-NO"/>
        </w:rPr>
        <w:t>/2024</w:t>
      </w:r>
      <w:r w:rsidR="20461D1B" w:rsidRPr="2E96C096">
        <w:rPr>
          <w:rFonts w:ascii="Arial" w:hAnsi="Arial" w:cs="Arial"/>
          <w:lang w:eastAsia="nb-NO"/>
        </w:rPr>
        <w:t xml:space="preserve"> </w:t>
      </w:r>
      <w:r w:rsidR="2D1C202E" w:rsidRPr="2E96C096">
        <w:rPr>
          <w:rFonts w:ascii="Arial" w:hAnsi="Arial" w:cs="Arial"/>
          <w:lang w:eastAsia="nb-NO"/>
        </w:rPr>
        <w:t xml:space="preserve">gir </w:t>
      </w:r>
      <w:r w:rsidR="20461D1B" w:rsidRPr="2E96C096">
        <w:rPr>
          <w:rFonts w:ascii="Arial" w:hAnsi="Arial" w:cs="Arial"/>
          <w:lang w:eastAsia="nb-NO"/>
        </w:rPr>
        <w:t xml:space="preserve">utenrikspolitiske hensyn grunnlag for bortvisning </w:t>
      </w:r>
      <w:r w:rsidR="0278928B" w:rsidRPr="2E96C096">
        <w:rPr>
          <w:rFonts w:ascii="Arial" w:hAnsi="Arial" w:cs="Arial"/>
          <w:lang w:eastAsia="nb-NO"/>
        </w:rPr>
        <w:t xml:space="preserve">av </w:t>
      </w:r>
      <w:r w:rsidR="20461D1B" w:rsidRPr="2E96C096">
        <w:rPr>
          <w:rFonts w:ascii="Arial" w:hAnsi="Arial" w:cs="Arial"/>
          <w:lang w:eastAsia="nb-NO"/>
        </w:rPr>
        <w:t xml:space="preserve">russiske borgere omfattet av </w:t>
      </w:r>
      <w:r w:rsidR="6E0BADD2" w:rsidRPr="2E96C096">
        <w:rPr>
          <w:rFonts w:ascii="Arial" w:hAnsi="Arial" w:cs="Arial"/>
          <w:lang w:eastAsia="nb-NO"/>
        </w:rPr>
        <w:t>instruksen</w:t>
      </w:r>
      <w:r w:rsidR="20461D1B" w:rsidRPr="2E96C096">
        <w:rPr>
          <w:rFonts w:ascii="Arial" w:hAnsi="Arial" w:cs="Arial"/>
          <w:lang w:eastAsia="nb-NO"/>
        </w:rPr>
        <w:t>.</w:t>
      </w:r>
      <w:r w:rsidR="15900566" w:rsidRPr="2E96C096">
        <w:rPr>
          <w:rFonts w:ascii="Arial" w:hAnsi="Arial" w:cs="Arial"/>
          <w:lang w:eastAsia="nb-NO"/>
        </w:rPr>
        <w:t xml:space="preserve"> Se hvilke </w:t>
      </w:r>
      <w:r w:rsidR="643471A4" w:rsidRPr="2E96C096">
        <w:rPr>
          <w:rFonts w:ascii="Arial" w:hAnsi="Arial" w:cs="Arial"/>
          <w:lang w:eastAsia="nb-NO"/>
        </w:rPr>
        <w:t>person</w:t>
      </w:r>
      <w:r w:rsidR="15900566" w:rsidRPr="2E96C096">
        <w:rPr>
          <w:rFonts w:ascii="Arial" w:hAnsi="Arial" w:cs="Arial"/>
          <w:lang w:eastAsia="nb-NO"/>
        </w:rPr>
        <w:t>grupper som</w:t>
      </w:r>
      <w:r w:rsidR="526BAFA6" w:rsidRPr="2E96C096">
        <w:rPr>
          <w:rFonts w:ascii="Arial" w:hAnsi="Arial" w:cs="Arial"/>
          <w:lang w:eastAsia="nb-NO"/>
        </w:rPr>
        <w:t xml:space="preserve"> ikke omfattes av instruksen</w:t>
      </w:r>
      <w:r w:rsidR="15900566" w:rsidRPr="2E96C096">
        <w:rPr>
          <w:rFonts w:ascii="Arial" w:hAnsi="Arial" w:cs="Arial"/>
          <w:lang w:eastAsia="nb-NO"/>
        </w:rPr>
        <w:t xml:space="preserve"> på regjeringens hjemmeside; </w:t>
      </w:r>
      <w:hyperlink r:id="rId11">
        <w:r w:rsidR="40151F4C" w:rsidRPr="2E96C096">
          <w:rPr>
            <w:rStyle w:val="Hyperkobling"/>
            <w:rFonts w:ascii="Arial" w:eastAsia="Arial" w:hAnsi="Arial" w:cs="Arial"/>
          </w:rPr>
          <w:t xml:space="preserve">Instruks om bortvisning av russiske borgere med Schengenvisum for turistformål og andre ikke-essensielle reiser i medhold av utlendingsloven § 126 første ledd (regjeringen.no) </w:t>
        </w:r>
      </w:hyperlink>
    </w:p>
    <w:p w14:paraId="5328AFD0" w14:textId="5BB8F78E" w:rsidR="00C37B1C" w:rsidRDefault="1507B52C" w:rsidP="00AC7529">
      <w:pPr>
        <w:rPr>
          <w:rFonts w:ascii="Arial" w:eastAsia="Times New Roman" w:hAnsi="Arial" w:cs="Arial"/>
          <w:lang w:eastAsia="nb-NO"/>
        </w:rPr>
      </w:pPr>
      <w:r w:rsidRPr="07D8BC77">
        <w:rPr>
          <w:rFonts w:ascii="Arial" w:eastAsia="Times New Roman" w:hAnsi="Arial" w:cs="Arial"/>
          <w:lang w:eastAsia="nb-NO"/>
        </w:rPr>
        <w:t>Du faller ikke inn under noe</w:t>
      </w:r>
      <w:r w:rsidR="5A6DFFD1" w:rsidRPr="07D8BC77">
        <w:rPr>
          <w:rFonts w:ascii="Arial" w:eastAsia="Times New Roman" w:hAnsi="Arial" w:cs="Arial"/>
          <w:lang w:eastAsia="nb-NO"/>
        </w:rPr>
        <w:t>n av</w:t>
      </w:r>
      <w:r w:rsidRPr="07D8BC77">
        <w:rPr>
          <w:rFonts w:ascii="Arial" w:eastAsia="Times New Roman" w:hAnsi="Arial" w:cs="Arial"/>
          <w:lang w:eastAsia="nb-NO"/>
        </w:rPr>
        <w:t xml:space="preserve"> unntak</w:t>
      </w:r>
      <w:r w:rsidR="5A6DFFD1" w:rsidRPr="07D8BC77">
        <w:rPr>
          <w:rFonts w:ascii="Arial" w:eastAsia="Times New Roman" w:hAnsi="Arial" w:cs="Arial"/>
          <w:lang w:eastAsia="nb-NO"/>
        </w:rPr>
        <w:t xml:space="preserve">ene som vist til </w:t>
      </w:r>
      <w:r w:rsidR="7B4F729B" w:rsidRPr="07D8BC77">
        <w:rPr>
          <w:rFonts w:ascii="Arial" w:eastAsia="Times New Roman" w:hAnsi="Arial" w:cs="Arial"/>
          <w:lang w:eastAsia="nb-NO"/>
        </w:rPr>
        <w:t>i</w:t>
      </w:r>
      <w:r w:rsidR="70921CFA" w:rsidRPr="07D8BC77">
        <w:rPr>
          <w:rFonts w:ascii="Arial" w:eastAsia="Times New Roman" w:hAnsi="Arial" w:cs="Arial"/>
          <w:lang w:eastAsia="nb-NO"/>
        </w:rPr>
        <w:t xml:space="preserve"> instruks</w:t>
      </w:r>
      <w:r w:rsidR="7B4F729B" w:rsidRPr="07D8BC77">
        <w:rPr>
          <w:rFonts w:ascii="Arial" w:eastAsia="Times New Roman" w:hAnsi="Arial" w:cs="Arial"/>
          <w:lang w:eastAsia="nb-NO"/>
        </w:rPr>
        <w:t xml:space="preserve"> </w:t>
      </w:r>
      <w:r w:rsidR="61DF67B5" w:rsidRPr="07D8BC77">
        <w:rPr>
          <w:rFonts w:ascii="Arial" w:hAnsi="Arial" w:cs="Arial"/>
          <w:lang w:eastAsia="nb-NO"/>
        </w:rPr>
        <w:t>GI-06/2024</w:t>
      </w:r>
      <w:r w:rsidR="61DF67B5" w:rsidRPr="07D8BC77">
        <w:rPr>
          <w:rFonts w:ascii="Arial" w:eastAsia="Times New Roman" w:hAnsi="Arial" w:cs="Arial"/>
          <w:lang w:eastAsia="nb-NO"/>
        </w:rPr>
        <w:t xml:space="preserve"> </w:t>
      </w:r>
      <w:r w:rsidR="0460D5CF" w:rsidRPr="07D8BC77">
        <w:rPr>
          <w:rFonts w:ascii="Arial" w:eastAsia="Times New Roman" w:hAnsi="Arial" w:cs="Arial"/>
          <w:lang w:eastAsia="nb-NO"/>
        </w:rPr>
        <w:t>punkt 3.</w:t>
      </w:r>
    </w:p>
    <w:p w14:paraId="3C34ED2E" w14:textId="6ADFE55A" w:rsidR="00071E97" w:rsidRDefault="00071E97" w:rsidP="00AC7529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Det kan videre unnlates å fatte vedtak om bortvisning dersom særlige grunner tilsier det</w:t>
      </w:r>
      <w:r w:rsidR="00EE477E">
        <w:rPr>
          <w:rFonts w:ascii="Arial" w:eastAsia="Times New Roman" w:hAnsi="Arial" w:cs="Arial"/>
          <w:lang w:eastAsia="nb-NO"/>
        </w:rPr>
        <w:t xml:space="preserve">, slikt som særskilt omsorgsansvar eller andre sterke velferdshensyn. </w:t>
      </w:r>
      <w:r w:rsidR="00DE4F40">
        <w:rPr>
          <w:rFonts w:ascii="Arial" w:eastAsia="Times New Roman" w:hAnsi="Arial" w:cs="Arial"/>
          <w:lang w:eastAsia="nb-NO"/>
        </w:rPr>
        <w:t xml:space="preserve">Det foreligger ingen </w:t>
      </w:r>
      <w:r w:rsidR="000F4FEC">
        <w:rPr>
          <w:rFonts w:ascii="Arial" w:eastAsia="Times New Roman" w:hAnsi="Arial" w:cs="Arial"/>
          <w:lang w:eastAsia="nb-NO"/>
        </w:rPr>
        <w:t>opplysninger</w:t>
      </w:r>
      <w:r w:rsidR="008F0830">
        <w:rPr>
          <w:rFonts w:ascii="Arial" w:eastAsia="Times New Roman" w:hAnsi="Arial" w:cs="Arial"/>
          <w:lang w:eastAsia="nb-NO"/>
        </w:rPr>
        <w:t xml:space="preserve"> </w:t>
      </w:r>
      <w:r w:rsidR="00F54F86">
        <w:rPr>
          <w:rFonts w:ascii="Arial" w:eastAsia="Times New Roman" w:hAnsi="Arial" w:cs="Arial"/>
          <w:lang w:eastAsia="nb-NO"/>
        </w:rPr>
        <w:t xml:space="preserve">om </w:t>
      </w:r>
      <w:r w:rsidR="00DE4F40">
        <w:rPr>
          <w:rFonts w:ascii="Arial" w:eastAsia="Times New Roman" w:hAnsi="Arial" w:cs="Arial"/>
          <w:lang w:eastAsia="nb-NO"/>
        </w:rPr>
        <w:t>slike særlige grunner i saken din.</w:t>
      </w:r>
      <w:r w:rsidR="00C45C57">
        <w:rPr>
          <w:rFonts w:ascii="Arial" w:eastAsia="Times New Roman" w:hAnsi="Arial" w:cs="Arial"/>
          <w:lang w:eastAsia="nb-NO"/>
        </w:rPr>
        <w:t xml:space="preserve"> &lt;Vi viser </w:t>
      </w:r>
      <w:proofErr w:type="gramStart"/>
      <w:r w:rsidR="00C45C57">
        <w:rPr>
          <w:rFonts w:ascii="Arial" w:eastAsia="Times New Roman" w:hAnsi="Arial" w:cs="Arial"/>
          <w:lang w:eastAsia="nb-NO"/>
        </w:rPr>
        <w:t>til…</w:t>
      </w:r>
      <w:proofErr w:type="gramEnd"/>
      <w:r w:rsidR="00C45C57">
        <w:rPr>
          <w:rFonts w:ascii="Arial" w:eastAsia="Times New Roman" w:hAnsi="Arial" w:cs="Arial"/>
          <w:lang w:eastAsia="nb-NO"/>
        </w:rPr>
        <w:t>&gt;</w:t>
      </w:r>
    </w:p>
    <w:p w14:paraId="0F292E6B" w14:textId="23014D18" w:rsidR="00DE4F40" w:rsidRPr="00D66316" w:rsidRDefault="004A4354" w:rsidP="00AC7529">
      <w:pPr>
        <w:rPr>
          <w:rFonts w:ascii="Arial" w:eastAsia="Times New Roman" w:hAnsi="Arial" w:cs="Arial"/>
          <w:lang w:eastAsia="nb-NO"/>
        </w:rPr>
      </w:pPr>
      <w:r w:rsidRPr="004A4354">
        <w:rPr>
          <w:rFonts w:ascii="Arial" w:eastAsia="Times New Roman" w:hAnsi="Arial" w:cs="Arial"/>
          <w:lang w:eastAsia="nb-NO"/>
        </w:rPr>
        <w:t>Vilkårene for bortvisning er dermed oppfylt</w:t>
      </w:r>
      <w:r>
        <w:rPr>
          <w:rFonts w:ascii="Arial" w:eastAsia="Times New Roman" w:hAnsi="Arial" w:cs="Arial"/>
          <w:lang w:eastAsia="nb-NO"/>
        </w:rPr>
        <w:t>.</w:t>
      </w:r>
    </w:p>
    <w:p w14:paraId="6203EAF0" w14:textId="77777777" w:rsidR="00D66316" w:rsidRPr="00D66316" w:rsidRDefault="00D66316" w:rsidP="00AC7529"/>
    <w:p w14:paraId="2DEE93D0" w14:textId="566B1749" w:rsidR="00D66316" w:rsidRPr="00AC7529" w:rsidRDefault="00D66316" w:rsidP="00AC7529">
      <w:pPr>
        <w:pStyle w:val="Overskrift3"/>
      </w:pPr>
      <w:r w:rsidRPr="00D66316">
        <w:rPr>
          <w:lang w:eastAsia="nb-NO"/>
        </w:rPr>
        <w:t>Vern mot utsendelse</w:t>
      </w:r>
    </w:p>
    <w:p w14:paraId="626B8031" w14:textId="656937B7" w:rsidR="00D66316" w:rsidRPr="00D66316" w:rsidRDefault="669BDF87" w:rsidP="00AC7529">
      <w:r w:rsidRPr="2E96C096">
        <w:rPr>
          <w:rFonts w:ascii="Arial" w:hAnsi="Arial" w:cs="Arial"/>
          <w:color w:val="000000" w:themeColor="accent5"/>
          <w:lang w:eastAsia="nb-NO"/>
        </w:rPr>
        <w:t xml:space="preserve">Det foreligger ingen </w:t>
      </w:r>
      <w:r w:rsidR="74E762E3" w:rsidRPr="2E96C096">
        <w:rPr>
          <w:rFonts w:ascii="Arial" w:hAnsi="Arial" w:cs="Arial"/>
          <w:color w:val="000000" w:themeColor="accent5"/>
          <w:lang w:eastAsia="nb-NO"/>
        </w:rPr>
        <w:t>opplysninger i saken</w:t>
      </w:r>
      <w:r w:rsidRPr="2E96C096">
        <w:rPr>
          <w:rFonts w:ascii="Arial" w:hAnsi="Arial" w:cs="Arial"/>
          <w:color w:val="000000" w:themeColor="accent5"/>
          <w:lang w:eastAsia="nb-NO"/>
        </w:rPr>
        <w:t xml:space="preserve"> som tilsier at du er vernet mot retur </w:t>
      </w:r>
      <w:r w:rsidR="31F269DD" w:rsidRPr="2E96C096">
        <w:rPr>
          <w:rFonts w:ascii="Arial" w:hAnsi="Arial" w:cs="Arial"/>
          <w:color w:val="000000" w:themeColor="accent5"/>
          <w:lang w:eastAsia="nb-NO"/>
        </w:rPr>
        <w:t>til Russland</w:t>
      </w:r>
      <w:r w:rsidR="77910A8B" w:rsidRPr="2E96C096">
        <w:rPr>
          <w:rFonts w:ascii="Arial" w:hAnsi="Arial" w:cs="Arial"/>
          <w:color w:val="000000" w:themeColor="accent5"/>
          <w:lang w:eastAsia="nb-NO"/>
        </w:rPr>
        <w:t xml:space="preserve"> </w:t>
      </w:r>
      <w:r w:rsidR="7E8A160F" w:rsidRPr="2E96C096">
        <w:rPr>
          <w:rFonts w:ascii="Arial" w:hAnsi="Arial" w:cs="Arial"/>
          <w:color w:val="000000" w:themeColor="accent5"/>
          <w:lang w:eastAsia="nb-NO"/>
        </w:rPr>
        <w:t xml:space="preserve">eller annet </w:t>
      </w:r>
      <w:r w:rsidR="7998AF19" w:rsidRPr="2E96C096">
        <w:rPr>
          <w:rFonts w:ascii="Arial" w:hAnsi="Arial" w:cs="Arial"/>
          <w:color w:val="000000" w:themeColor="accent5"/>
          <w:lang w:eastAsia="nb-NO"/>
        </w:rPr>
        <w:t>oppholdsland</w:t>
      </w:r>
      <w:r w:rsidR="31F269DD" w:rsidRPr="2E96C096">
        <w:rPr>
          <w:rFonts w:ascii="Arial" w:hAnsi="Arial" w:cs="Arial"/>
          <w:color w:val="000000" w:themeColor="accent5"/>
          <w:lang w:eastAsia="nb-NO"/>
        </w:rPr>
        <w:t xml:space="preserve"> </w:t>
      </w:r>
      <w:r w:rsidRPr="2E96C096">
        <w:rPr>
          <w:rFonts w:ascii="Arial" w:hAnsi="Arial" w:cs="Arial"/>
          <w:color w:val="000000" w:themeColor="accent5"/>
          <w:lang w:eastAsia="nb-NO"/>
        </w:rPr>
        <w:t xml:space="preserve">etter utlendingsloven § 73. </w:t>
      </w:r>
    </w:p>
    <w:p w14:paraId="5121C75E" w14:textId="0AA1F037" w:rsidR="00D66316" w:rsidRPr="00D66316" w:rsidRDefault="00D66316" w:rsidP="00AC7529">
      <w:pPr>
        <w:pStyle w:val="Overskrift2"/>
      </w:pPr>
      <w:r w:rsidRPr="00D66316">
        <w:rPr>
          <w:lang w:eastAsia="nb-NO"/>
        </w:rPr>
        <w:t>Konsekvenser av vedtak</w:t>
      </w:r>
    </w:p>
    <w:p w14:paraId="3F5B4BD1" w14:textId="108B4C69" w:rsidR="00BD24E8" w:rsidRDefault="00D66316" w:rsidP="00AC7529">
      <w:pPr>
        <w:rPr>
          <w:rFonts w:ascii="Arial" w:eastAsia="Times New Roman" w:hAnsi="Arial" w:cs="Arial"/>
          <w:lang w:eastAsia="nb-NO"/>
        </w:rPr>
      </w:pPr>
      <w:r w:rsidRPr="00D66316">
        <w:rPr>
          <w:rFonts w:ascii="Arial" w:hAnsi="Arial" w:cs="Arial"/>
          <w:lang w:eastAsia="nb-NO"/>
        </w:rPr>
        <w:t>Vedtaket om bortvisning betyr at du m</w:t>
      </w:r>
      <w:r w:rsidRPr="00D66316">
        <w:rPr>
          <w:rFonts w:ascii="Arial" w:eastAsia="Times New Roman" w:hAnsi="Arial" w:cs="Arial"/>
          <w:lang w:eastAsia="nb-NO"/>
        </w:rPr>
        <w:t xml:space="preserve">å forlate </w:t>
      </w:r>
      <w:r w:rsidR="00480E30">
        <w:rPr>
          <w:rFonts w:ascii="Arial" w:eastAsia="Times New Roman" w:hAnsi="Arial" w:cs="Arial"/>
          <w:lang w:eastAsia="nb-NO"/>
        </w:rPr>
        <w:t>Norge og EU/</w:t>
      </w:r>
      <w:r w:rsidRPr="00D66316">
        <w:rPr>
          <w:rFonts w:ascii="Arial" w:eastAsia="Times New Roman" w:hAnsi="Arial" w:cs="Arial"/>
          <w:lang w:eastAsia="nb-NO"/>
        </w:rPr>
        <w:t xml:space="preserve">Schengenområdet. </w:t>
      </w:r>
    </w:p>
    <w:p w14:paraId="128F0EEF" w14:textId="4AFF2552" w:rsidR="00D66316" w:rsidRPr="00AC7529" w:rsidRDefault="00BD24E8" w:rsidP="00AC7529">
      <w:pPr>
        <w:rPr>
          <w:rFonts w:eastAsia="Times New Roman"/>
          <w:lang w:eastAsia="nb-NO"/>
        </w:rPr>
      </w:pPr>
      <w:r>
        <w:rPr>
          <w:lang w:eastAsia="nb-NO"/>
        </w:rPr>
        <w:t>Du gis ikke en utreisefrist, og m</w:t>
      </w:r>
      <w:r>
        <w:rPr>
          <w:rFonts w:eastAsia="Times New Roman"/>
          <w:lang w:eastAsia="nb-NO"/>
        </w:rPr>
        <w:t>å forlate Norge og EU/Schengen-området umiddelbart, jf. utlendingsloven § 90 sjette ledd bokstav e.</w:t>
      </w:r>
    </w:p>
    <w:p w14:paraId="178B9C7B" w14:textId="6F54F5A0" w:rsidR="00AC7529" w:rsidRDefault="00D66316" w:rsidP="00AC7529">
      <w:pPr>
        <w:rPr>
          <w:lang w:eastAsia="nb-NO"/>
        </w:rPr>
      </w:pPr>
      <w:r w:rsidRPr="00D66316">
        <w:rPr>
          <w:rFonts w:ascii="Arial" w:hAnsi="Arial" w:cs="Arial"/>
          <w:lang w:eastAsia="nb-NO"/>
        </w:rPr>
        <w:t>Dersom det offentlige blir</w:t>
      </w:r>
      <w:r w:rsidR="74EB5649" w:rsidRPr="00D66316">
        <w:rPr>
          <w:rFonts w:ascii="Arial" w:hAnsi="Arial" w:cs="Arial"/>
          <w:lang w:eastAsia="nb-NO"/>
        </w:rPr>
        <w:t xml:space="preserve"> </w:t>
      </w:r>
      <w:r w:rsidRPr="00D66316">
        <w:rPr>
          <w:rFonts w:ascii="Arial" w:hAnsi="Arial" w:cs="Arial"/>
          <w:lang w:eastAsia="nb-NO"/>
        </w:rPr>
        <w:t>p</w:t>
      </w:r>
      <w:r w:rsidRPr="00D66316">
        <w:rPr>
          <w:rFonts w:ascii="Arial" w:eastAsia="Times New Roman" w:hAnsi="Arial" w:cs="Arial"/>
          <w:lang w:eastAsia="nb-NO"/>
        </w:rPr>
        <w:t>åført utgifter ved å måtte uttransportere deg, har du plikt til å dekke disse utgiftene, jf. utlendingsloven § 91. Dersom utgiftene ikke blir dekket, kan du bli bortvist ved senere forsøk på innreise, jf. utlendingsloven § 17 bokstav k.</w:t>
      </w:r>
    </w:p>
    <w:p w14:paraId="1D51A4B4" w14:textId="5FF3658C" w:rsidR="00D66316" w:rsidRPr="00D66316" w:rsidRDefault="00D66316" w:rsidP="00AC7529">
      <w:pPr>
        <w:pStyle w:val="Overskrift2"/>
      </w:pPr>
      <w:r w:rsidRPr="00D66316">
        <w:rPr>
          <w:lang w:eastAsia="nb-NO"/>
        </w:rPr>
        <w:t>Klagemuligheter og begjæring om utsatt iverksetting av vedtaket</w:t>
      </w:r>
    </w:p>
    <w:p w14:paraId="05473F90" w14:textId="051A5413" w:rsidR="00D66316" w:rsidRPr="00D66316" w:rsidRDefault="00D66316" w:rsidP="00AC7529">
      <w:r w:rsidRPr="00D66316">
        <w:rPr>
          <w:rFonts w:ascii="Arial" w:hAnsi="Arial" w:cs="Arial"/>
          <w:lang w:eastAsia="nb-NO"/>
        </w:rPr>
        <w:t>Du kan klage p</w:t>
      </w:r>
      <w:r w:rsidRPr="00D66316">
        <w:rPr>
          <w:rFonts w:ascii="Arial" w:eastAsia="Times New Roman" w:hAnsi="Arial" w:cs="Arial"/>
          <w:lang w:eastAsia="nb-NO"/>
        </w:rPr>
        <w:t>å vedtaket om bortvisning. Fristen for å klage er 3 uker fra du mottok vedtaket, se forvaltningsloven §§ 28 og 29. Hvis du ikke klager innen fristen er vedtaket endelig. Du kan sende klagen til</w:t>
      </w:r>
      <w:r w:rsidR="00085823">
        <w:rPr>
          <w:rFonts w:ascii="Arial" w:eastAsia="Times New Roman" w:hAnsi="Arial" w:cs="Arial"/>
          <w:lang w:eastAsia="nb-NO"/>
        </w:rPr>
        <w:t xml:space="preserve"> p</w:t>
      </w:r>
      <w:r w:rsidRPr="00D66316">
        <w:rPr>
          <w:rFonts w:ascii="Arial" w:eastAsia="Times New Roman" w:hAnsi="Arial" w:cs="Arial"/>
          <w:lang w:eastAsia="nb-NO"/>
        </w:rPr>
        <w:t xml:space="preserve">olitiet eller nærmeste utenriksstasjon. </w:t>
      </w:r>
    </w:p>
    <w:p w14:paraId="3C9EA6E2" w14:textId="5E18201D" w:rsidR="00D66316" w:rsidRPr="00AC7529" w:rsidRDefault="00D66316" w:rsidP="00AC7529">
      <w:r w:rsidRPr="00D66316">
        <w:rPr>
          <w:rFonts w:ascii="Arial" w:hAnsi="Arial" w:cs="Arial"/>
          <w:lang w:eastAsia="nb-NO"/>
        </w:rPr>
        <w:t xml:space="preserve">Du har som hovedregel rett til </w:t>
      </w:r>
      <w:r w:rsidRPr="00D66316">
        <w:rPr>
          <w:rFonts w:ascii="Arial" w:eastAsia="Times New Roman" w:hAnsi="Arial" w:cs="Arial"/>
          <w:lang w:eastAsia="nb-NO"/>
        </w:rPr>
        <w:t xml:space="preserve">å se dokumentene i saken etter forvaltningsloven § 18, jf. § 19. </w:t>
      </w:r>
    </w:p>
    <w:p w14:paraId="43111F6D" w14:textId="5E94DB3F" w:rsidR="00DE471A" w:rsidRPr="00AC7529" w:rsidRDefault="00DE471A" w:rsidP="00AC7529">
      <w:pPr>
        <w:rPr>
          <w:rFonts w:cstheme="minorHAnsi"/>
        </w:rPr>
      </w:pPr>
      <w:r w:rsidRPr="00476BB1">
        <w:rPr>
          <w:rFonts w:cstheme="minorHAnsi"/>
        </w:rPr>
        <w:t>Vedtak</w:t>
      </w:r>
      <w:r w:rsidR="00476BB1" w:rsidRPr="00476BB1">
        <w:rPr>
          <w:rFonts w:cstheme="minorHAnsi"/>
        </w:rPr>
        <w:t>et om bortvisning iverksettes straks, jf. utlendingsloven § 129 femte ledd</w:t>
      </w:r>
      <w:r w:rsidR="00C15024">
        <w:rPr>
          <w:rFonts w:cstheme="minorHAnsi"/>
        </w:rPr>
        <w:t xml:space="preserve"> og § 90 </w:t>
      </w:r>
      <w:r w:rsidR="00B62CF5">
        <w:rPr>
          <w:rFonts w:cstheme="minorHAnsi"/>
        </w:rPr>
        <w:t>første</w:t>
      </w:r>
      <w:r w:rsidR="00C15024">
        <w:rPr>
          <w:rFonts w:cstheme="minorHAnsi"/>
        </w:rPr>
        <w:t xml:space="preserve"> ledd. </w:t>
      </w:r>
    </w:p>
    <w:p w14:paraId="44049958" w14:textId="3F7767D8" w:rsidR="00792783" w:rsidRPr="00235220" w:rsidRDefault="00235220" w:rsidP="00AC7529">
      <w:pPr>
        <w:rPr>
          <w:rFonts w:eastAsia="Times New Roman"/>
          <w:lang w:eastAsia="nb-NO"/>
        </w:rPr>
      </w:pPr>
      <w:r w:rsidRPr="2E96C096">
        <w:rPr>
          <w:color w:val="000000" w:themeColor="accent5"/>
          <w:lang w:eastAsia="nb-NO"/>
        </w:rPr>
        <w:t xml:space="preserve">Du kan be om </w:t>
      </w:r>
      <w:r w:rsidRPr="2E96C096">
        <w:rPr>
          <w:rFonts w:eastAsia="Times New Roman"/>
          <w:color w:val="000000" w:themeColor="accent5"/>
          <w:lang w:eastAsia="nb-NO"/>
        </w:rPr>
        <w:t>å få oppholde deg i Norge inntil klagen er ferdig behandlet av politiet og UDI jf. forvaltningsloven § 42. Dersom du ikke får lov til dette må du forlate Norge</w:t>
      </w:r>
      <w:r w:rsidR="0083515E" w:rsidRPr="2E96C096">
        <w:rPr>
          <w:rFonts w:eastAsia="Times New Roman"/>
          <w:color w:val="000000" w:themeColor="accent5"/>
          <w:lang w:eastAsia="nb-NO"/>
        </w:rPr>
        <w:t xml:space="preserve"> og EU</w:t>
      </w:r>
      <w:r w:rsidR="00A35726" w:rsidRPr="2E96C096">
        <w:rPr>
          <w:rFonts w:eastAsia="Times New Roman"/>
          <w:color w:val="000000" w:themeColor="accent5"/>
          <w:lang w:eastAsia="nb-NO"/>
        </w:rPr>
        <w:t>/</w:t>
      </w:r>
      <w:r w:rsidR="00EF5E35" w:rsidRPr="2E96C096">
        <w:rPr>
          <w:rFonts w:eastAsia="Times New Roman"/>
          <w:color w:val="000000" w:themeColor="accent5"/>
          <w:lang w:eastAsia="nb-NO"/>
        </w:rPr>
        <w:t>Schengen-området</w:t>
      </w:r>
      <w:r w:rsidRPr="2E96C096">
        <w:rPr>
          <w:rFonts w:eastAsia="Times New Roman"/>
          <w:color w:val="000000" w:themeColor="accent5"/>
          <w:lang w:eastAsia="nb-NO"/>
        </w:rPr>
        <w:t xml:space="preserve">, jf. </w:t>
      </w:r>
      <w:r w:rsidR="00275AA9" w:rsidRPr="2E96C096">
        <w:rPr>
          <w:rFonts w:eastAsia="Times New Roman"/>
          <w:color w:val="000000" w:themeColor="accent5"/>
          <w:lang w:eastAsia="nb-NO"/>
        </w:rPr>
        <w:t xml:space="preserve">utlendingsloven § 129 femte ledd og </w:t>
      </w:r>
      <w:r w:rsidRPr="2E96C096">
        <w:rPr>
          <w:rFonts w:eastAsia="Times New Roman"/>
          <w:color w:val="000000" w:themeColor="accent5"/>
          <w:lang w:eastAsia="nb-NO"/>
        </w:rPr>
        <w:t>utlendingsloven § 90 første ledd.</w:t>
      </w:r>
    </w:p>
    <w:sectPr w:rsidR="00792783" w:rsidRPr="00235220" w:rsidSect="00792783">
      <w:footerReference w:type="default" r:id="rId12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270C" w14:textId="77777777" w:rsidR="006273C6" w:rsidRDefault="006273C6" w:rsidP="0043320B">
      <w:pPr>
        <w:spacing w:before="0" w:after="0"/>
      </w:pPr>
      <w:r>
        <w:separator/>
      </w:r>
    </w:p>
  </w:endnote>
  <w:endnote w:type="continuationSeparator" w:id="0">
    <w:p w14:paraId="5BC05FFB" w14:textId="77777777" w:rsidR="006273C6" w:rsidRDefault="006273C6" w:rsidP="0043320B">
      <w:pPr>
        <w:spacing w:before="0" w:after="0"/>
      </w:pPr>
      <w:r>
        <w:continuationSeparator/>
      </w:r>
    </w:p>
  </w:endnote>
  <w:endnote w:type="continuationNotice" w:id="1">
    <w:p w14:paraId="6DF7EA4B" w14:textId="77777777" w:rsidR="006273C6" w:rsidRDefault="006273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FBA9" w14:textId="77777777" w:rsidR="00E71589" w:rsidRPr="0043320B" w:rsidRDefault="00E71589" w:rsidP="0043320B">
    <w:pPr>
      <w:tabs>
        <w:tab w:val="center" w:pos="4536"/>
        <w:tab w:val="right" w:pos="9072"/>
      </w:tabs>
      <w:jc w:val="right"/>
      <w:rPr>
        <w:rFonts w:ascii="Arial" w:eastAsia="Arial" w:hAnsi="Arial" w:cs="Times New Roman"/>
        <w:color w:val="000000"/>
        <w:sz w:val="18"/>
        <w:szCs w:val="18"/>
      </w:rPr>
    </w:pPr>
    <w:r w:rsidRPr="0043320B">
      <w:rPr>
        <w:rFonts w:ascii="Arial" w:eastAsia="Arial" w:hAnsi="Arial" w:cs="Times New Roman"/>
        <w:color w:val="000000"/>
        <w:sz w:val="18"/>
        <w:szCs w:val="18"/>
      </w:rPr>
      <w:t xml:space="preserve">Side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page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  <w:r w:rsidRPr="0043320B">
      <w:rPr>
        <w:rFonts w:ascii="Arial" w:eastAsia="Arial" w:hAnsi="Arial" w:cs="Times New Roman"/>
        <w:color w:val="000000"/>
        <w:sz w:val="18"/>
        <w:szCs w:val="18"/>
      </w:rPr>
      <w:t xml:space="preserve"> av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numpages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2F9B" w14:textId="77777777" w:rsidR="006273C6" w:rsidRDefault="006273C6" w:rsidP="0043320B">
      <w:pPr>
        <w:spacing w:before="0" w:after="0"/>
      </w:pPr>
      <w:r>
        <w:separator/>
      </w:r>
    </w:p>
  </w:footnote>
  <w:footnote w:type="continuationSeparator" w:id="0">
    <w:p w14:paraId="145E3958" w14:textId="77777777" w:rsidR="006273C6" w:rsidRDefault="006273C6" w:rsidP="0043320B">
      <w:pPr>
        <w:spacing w:before="0" w:after="0"/>
      </w:pPr>
      <w:r>
        <w:continuationSeparator/>
      </w:r>
    </w:p>
  </w:footnote>
  <w:footnote w:type="continuationNotice" w:id="1">
    <w:p w14:paraId="60585E4F" w14:textId="77777777" w:rsidR="006273C6" w:rsidRDefault="006273C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2A4682"/>
    <w:multiLevelType w:val="hybridMultilevel"/>
    <w:tmpl w:val="73E44E56"/>
    <w:lvl w:ilvl="0" w:tplc="041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D2F4C4A"/>
    <w:multiLevelType w:val="hybridMultilevel"/>
    <w:tmpl w:val="024C9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547"/>
    <w:multiLevelType w:val="hybridMultilevel"/>
    <w:tmpl w:val="36921144"/>
    <w:lvl w:ilvl="0" w:tplc="C882C1E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7722">
    <w:abstractNumId w:val="9"/>
  </w:num>
  <w:num w:numId="2" w16cid:durableId="745885428">
    <w:abstractNumId w:val="8"/>
  </w:num>
  <w:num w:numId="3" w16cid:durableId="368459805">
    <w:abstractNumId w:val="14"/>
  </w:num>
  <w:num w:numId="4" w16cid:durableId="187261614">
    <w:abstractNumId w:val="12"/>
  </w:num>
  <w:num w:numId="5" w16cid:durableId="1604410354">
    <w:abstractNumId w:val="10"/>
  </w:num>
  <w:num w:numId="6" w16cid:durableId="1450054835">
    <w:abstractNumId w:val="13"/>
  </w:num>
  <w:num w:numId="7" w16cid:durableId="1367290948">
    <w:abstractNumId w:val="15"/>
  </w:num>
  <w:num w:numId="8" w16cid:durableId="2039233856">
    <w:abstractNumId w:val="3"/>
  </w:num>
  <w:num w:numId="9" w16cid:durableId="1013453220">
    <w:abstractNumId w:val="2"/>
  </w:num>
  <w:num w:numId="10" w16cid:durableId="842159081">
    <w:abstractNumId w:val="1"/>
  </w:num>
  <w:num w:numId="11" w16cid:durableId="1656955596">
    <w:abstractNumId w:val="0"/>
  </w:num>
  <w:num w:numId="12" w16cid:durableId="1942687887">
    <w:abstractNumId w:val="7"/>
  </w:num>
  <w:num w:numId="13" w16cid:durableId="1150443893">
    <w:abstractNumId w:val="6"/>
  </w:num>
  <w:num w:numId="14" w16cid:durableId="1211962594">
    <w:abstractNumId w:val="5"/>
  </w:num>
  <w:num w:numId="15" w16cid:durableId="370497958">
    <w:abstractNumId w:val="4"/>
  </w:num>
  <w:num w:numId="16" w16cid:durableId="1949848851">
    <w:abstractNumId w:val="16"/>
  </w:num>
  <w:num w:numId="17" w16cid:durableId="1905407408">
    <w:abstractNumId w:val="17"/>
  </w:num>
  <w:num w:numId="18" w16cid:durableId="1964850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2E"/>
    <w:rsid w:val="00017AD8"/>
    <w:rsid w:val="00041E76"/>
    <w:rsid w:val="00055EE9"/>
    <w:rsid w:val="00060843"/>
    <w:rsid w:val="00071E97"/>
    <w:rsid w:val="00076E12"/>
    <w:rsid w:val="000826E0"/>
    <w:rsid w:val="00085823"/>
    <w:rsid w:val="0009145F"/>
    <w:rsid w:val="0009573C"/>
    <w:rsid w:val="00096655"/>
    <w:rsid w:val="000B619B"/>
    <w:rsid w:val="000C2123"/>
    <w:rsid w:val="000D1C7B"/>
    <w:rsid w:val="000D730E"/>
    <w:rsid w:val="000E11E3"/>
    <w:rsid w:val="000F1C23"/>
    <w:rsid w:val="000F4FEC"/>
    <w:rsid w:val="00105E25"/>
    <w:rsid w:val="00117293"/>
    <w:rsid w:val="00127524"/>
    <w:rsid w:val="00135D74"/>
    <w:rsid w:val="00136507"/>
    <w:rsid w:val="00147EBE"/>
    <w:rsid w:val="00151F8A"/>
    <w:rsid w:val="001677E7"/>
    <w:rsid w:val="001A19E1"/>
    <w:rsid w:val="001A2B72"/>
    <w:rsid w:val="001C6BF7"/>
    <w:rsid w:val="001F4AD0"/>
    <w:rsid w:val="0022235B"/>
    <w:rsid w:val="00235220"/>
    <w:rsid w:val="00244F17"/>
    <w:rsid w:val="00245768"/>
    <w:rsid w:val="002515DB"/>
    <w:rsid w:val="0025762A"/>
    <w:rsid w:val="00257C73"/>
    <w:rsid w:val="00267EE3"/>
    <w:rsid w:val="00275AA9"/>
    <w:rsid w:val="0027742E"/>
    <w:rsid w:val="00287973"/>
    <w:rsid w:val="0029659B"/>
    <w:rsid w:val="002A0351"/>
    <w:rsid w:val="002A06A4"/>
    <w:rsid w:val="002B25C1"/>
    <w:rsid w:val="002C51E4"/>
    <w:rsid w:val="002D5618"/>
    <w:rsid w:val="003046D6"/>
    <w:rsid w:val="00324AB2"/>
    <w:rsid w:val="003350E9"/>
    <w:rsid w:val="00337DFE"/>
    <w:rsid w:val="00354380"/>
    <w:rsid w:val="0036563C"/>
    <w:rsid w:val="00365E35"/>
    <w:rsid w:val="00367CD4"/>
    <w:rsid w:val="00377838"/>
    <w:rsid w:val="003846E1"/>
    <w:rsid w:val="00386D1D"/>
    <w:rsid w:val="00395368"/>
    <w:rsid w:val="003C206F"/>
    <w:rsid w:val="003C2CD5"/>
    <w:rsid w:val="003C4877"/>
    <w:rsid w:val="003C48B1"/>
    <w:rsid w:val="003F1907"/>
    <w:rsid w:val="003F31A9"/>
    <w:rsid w:val="003F31B6"/>
    <w:rsid w:val="00402B24"/>
    <w:rsid w:val="00406AAF"/>
    <w:rsid w:val="00410AB9"/>
    <w:rsid w:val="0043320B"/>
    <w:rsid w:val="004401CC"/>
    <w:rsid w:val="00463B79"/>
    <w:rsid w:val="00470329"/>
    <w:rsid w:val="00476BB1"/>
    <w:rsid w:val="00480E30"/>
    <w:rsid w:val="004A4354"/>
    <w:rsid w:val="004C061F"/>
    <w:rsid w:val="004C23B3"/>
    <w:rsid w:val="004C4E2C"/>
    <w:rsid w:val="004F0EAB"/>
    <w:rsid w:val="0051459D"/>
    <w:rsid w:val="00516B84"/>
    <w:rsid w:val="00517E2F"/>
    <w:rsid w:val="00524E98"/>
    <w:rsid w:val="00525464"/>
    <w:rsid w:val="00542437"/>
    <w:rsid w:val="0055261D"/>
    <w:rsid w:val="005536D3"/>
    <w:rsid w:val="00560AF3"/>
    <w:rsid w:val="0056376E"/>
    <w:rsid w:val="00583121"/>
    <w:rsid w:val="005925A8"/>
    <w:rsid w:val="005942C3"/>
    <w:rsid w:val="005A1396"/>
    <w:rsid w:val="005A293D"/>
    <w:rsid w:val="005A715F"/>
    <w:rsid w:val="005B14AE"/>
    <w:rsid w:val="005C00B7"/>
    <w:rsid w:val="005C4373"/>
    <w:rsid w:val="005E2AD1"/>
    <w:rsid w:val="005E55E1"/>
    <w:rsid w:val="005F2835"/>
    <w:rsid w:val="005F6AEB"/>
    <w:rsid w:val="005F7090"/>
    <w:rsid w:val="00600423"/>
    <w:rsid w:val="00601F61"/>
    <w:rsid w:val="00623725"/>
    <w:rsid w:val="00626602"/>
    <w:rsid w:val="006273C6"/>
    <w:rsid w:val="00631056"/>
    <w:rsid w:val="0065568F"/>
    <w:rsid w:val="00664B5D"/>
    <w:rsid w:val="00680968"/>
    <w:rsid w:val="00682670"/>
    <w:rsid w:val="00695C0A"/>
    <w:rsid w:val="006A3E51"/>
    <w:rsid w:val="006B4E8D"/>
    <w:rsid w:val="006E0323"/>
    <w:rsid w:val="00710DBB"/>
    <w:rsid w:val="00717926"/>
    <w:rsid w:val="0073590B"/>
    <w:rsid w:val="00740C57"/>
    <w:rsid w:val="00750795"/>
    <w:rsid w:val="00754B34"/>
    <w:rsid w:val="00755764"/>
    <w:rsid w:val="00757588"/>
    <w:rsid w:val="00760F31"/>
    <w:rsid w:val="00782032"/>
    <w:rsid w:val="00792783"/>
    <w:rsid w:val="00795281"/>
    <w:rsid w:val="007A4D68"/>
    <w:rsid w:val="007C1DB6"/>
    <w:rsid w:val="007E4052"/>
    <w:rsid w:val="007F77E1"/>
    <w:rsid w:val="008041D4"/>
    <w:rsid w:val="008215B1"/>
    <w:rsid w:val="00823D8A"/>
    <w:rsid w:val="00833714"/>
    <w:rsid w:val="0083515E"/>
    <w:rsid w:val="0083610E"/>
    <w:rsid w:val="008579B4"/>
    <w:rsid w:val="00861856"/>
    <w:rsid w:val="00874A46"/>
    <w:rsid w:val="00893480"/>
    <w:rsid w:val="008C00DA"/>
    <w:rsid w:val="008C4D88"/>
    <w:rsid w:val="008D3E7C"/>
    <w:rsid w:val="008E3F94"/>
    <w:rsid w:val="008F0830"/>
    <w:rsid w:val="00900BEE"/>
    <w:rsid w:val="00910B75"/>
    <w:rsid w:val="0091339C"/>
    <w:rsid w:val="00921FE0"/>
    <w:rsid w:val="009333F2"/>
    <w:rsid w:val="009351CF"/>
    <w:rsid w:val="009357F3"/>
    <w:rsid w:val="00936010"/>
    <w:rsid w:val="009412A7"/>
    <w:rsid w:val="00943B01"/>
    <w:rsid w:val="00957264"/>
    <w:rsid w:val="0097213A"/>
    <w:rsid w:val="009732D1"/>
    <w:rsid w:val="0097589D"/>
    <w:rsid w:val="00996752"/>
    <w:rsid w:val="009972E4"/>
    <w:rsid w:val="009A2BE0"/>
    <w:rsid w:val="009B32F3"/>
    <w:rsid w:val="009B3DF5"/>
    <w:rsid w:val="009D5619"/>
    <w:rsid w:val="009F0179"/>
    <w:rsid w:val="00A03CE2"/>
    <w:rsid w:val="00A178F6"/>
    <w:rsid w:val="00A35726"/>
    <w:rsid w:val="00A40ADF"/>
    <w:rsid w:val="00A5628C"/>
    <w:rsid w:val="00A766F5"/>
    <w:rsid w:val="00A84721"/>
    <w:rsid w:val="00A862A4"/>
    <w:rsid w:val="00AA74EE"/>
    <w:rsid w:val="00AB4689"/>
    <w:rsid w:val="00AB63B4"/>
    <w:rsid w:val="00AC25B1"/>
    <w:rsid w:val="00AC6B85"/>
    <w:rsid w:val="00AC7529"/>
    <w:rsid w:val="00AD69D7"/>
    <w:rsid w:val="00AE6FDC"/>
    <w:rsid w:val="00B254C0"/>
    <w:rsid w:val="00B25760"/>
    <w:rsid w:val="00B26194"/>
    <w:rsid w:val="00B52730"/>
    <w:rsid w:val="00B62CF5"/>
    <w:rsid w:val="00B67B01"/>
    <w:rsid w:val="00B75327"/>
    <w:rsid w:val="00B77C98"/>
    <w:rsid w:val="00B77D13"/>
    <w:rsid w:val="00B80BCE"/>
    <w:rsid w:val="00B84C27"/>
    <w:rsid w:val="00BA15F5"/>
    <w:rsid w:val="00BB6AF1"/>
    <w:rsid w:val="00BD24E8"/>
    <w:rsid w:val="00BD2B21"/>
    <w:rsid w:val="00BD561E"/>
    <w:rsid w:val="00BF0756"/>
    <w:rsid w:val="00C0097E"/>
    <w:rsid w:val="00C10EE3"/>
    <w:rsid w:val="00C15024"/>
    <w:rsid w:val="00C1506C"/>
    <w:rsid w:val="00C17FD5"/>
    <w:rsid w:val="00C26C7A"/>
    <w:rsid w:val="00C327E9"/>
    <w:rsid w:val="00C37B1C"/>
    <w:rsid w:val="00C45C57"/>
    <w:rsid w:val="00C460DE"/>
    <w:rsid w:val="00C54D4E"/>
    <w:rsid w:val="00C57F51"/>
    <w:rsid w:val="00C62E17"/>
    <w:rsid w:val="00C66102"/>
    <w:rsid w:val="00C70D4F"/>
    <w:rsid w:val="00C71816"/>
    <w:rsid w:val="00C9405D"/>
    <w:rsid w:val="00C9750F"/>
    <w:rsid w:val="00CA49B2"/>
    <w:rsid w:val="00CA6188"/>
    <w:rsid w:val="00CE4BA8"/>
    <w:rsid w:val="00D34DEC"/>
    <w:rsid w:val="00D42C10"/>
    <w:rsid w:val="00D45787"/>
    <w:rsid w:val="00D55912"/>
    <w:rsid w:val="00D66316"/>
    <w:rsid w:val="00D74EC2"/>
    <w:rsid w:val="00DB325D"/>
    <w:rsid w:val="00DC0F27"/>
    <w:rsid w:val="00DC1AFC"/>
    <w:rsid w:val="00DC6D4B"/>
    <w:rsid w:val="00DD1873"/>
    <w:rsid w:val="00DD48B4"/>
    <w:rsid w:val="00DE471A"/>
    <w:rsid w:val="00DE4F40"/>
    <w:rsid w:val="00E00192"/>
    <w:rsid w:val="00E14104"/>
    <w:rsid w:val="00E14269"/>
    <w:rsid w:val="00E16A9B"/>
    <w:rsid w:val="00E30E2D"/>
    <w:rsid w:val="00E574B0"/>
    <w:rsid w:val="00E71589"/>
    <w:rsid w:val="00E7357B"/>
    <w:rsid w:val="00E75E24"/>
    <w:rsid w:val="00E8433C"/>
    <w:rsid w:val="00E85F94"/>
    <w:rsid w:val="00E938F6"/>
    <w:rsid w:val="00E96002"/>
    <w:rsid w:val="00EB4291"/>
    <w:rsid w:val="00EC20F2"/>
    <w:rsid w:val="00EC2DE5"/>
    <w:rsid w:val="00ED0137"/>
    <w:rsid w:val="00EE477E"/>
    <w:rsid w:val="00EF5E35"/>
    <w:rsid w:val="00F02F14"/>
    <w:rsid w:val="00F06C7B"/>
    <w:rsid w:val="00F2056B"/>
    <w:rsid w:val="00F216D7"/>
    <w:rsid w:val="00F47459"/>
    <w:rsid w:val="00F51D82"/>
    <w:rsid w:val="00F54F86"/>
    <w:rsid w:val="00F76F2A"/>
    <w:rsid w:val="00F96FCD"/>
    <w:rsid w:val="00FB416D"/>
    <w:rsid w:val="00FD66F4"/>
    <w:rsid w:val="00FE340E"/>
    <w:rsid w:val="01E30A31"/>
    <w:rsid w:val="0278928B"/>
    <w:rsid w:val="0460D5CF"/>
    <w:rsid w:val="04A02915"/>
    <w:rsid w:val="0739D669"/>
    <w:rsid w:val="07D8BC77"/>
    <w:rsid w:val="0A2C20CF"/>
    <w:rsid w:val="0B6433F4"/>
    <w:rsid w:val="0D516EFB"/>
    <w:rsid w:val="0D8DFEE4"/>
    <w:rsid w:val="1091A327"/>
    <w:rsid w:val="140F24A9"/>
    <w:rsid w:val="1507B52C"/>
    <w:rsid w:val="1546BDFD"/>
    <w:rsid w:val="15900566"/>
    <w:rsid w:val="16DEDBC2"/>
    <w:rsid w:val="171E7A8D"/>
    <w:rsid w:val="17E6CCCA"/>
    <w:rsid w:val="190D204B"/>
    <w:rsid w:val="1988EDF8"/>
    <w:rsid w:val="19E838C3"/>
    <w:rsid w:val="1CC6B399"/>
    <w:rsid w:val="1DE98FDF"/>
    <w:rsid w:val="1F8905B9"/>
    <w:rsid w:val="20461D1B"/>
    <w:rsid w:val="20E00A37"/>
    <w:rsid w:val="21696767"/>
    <w:rsid w:val="2176B1C2"/>
    <w:rsid w:val="236F0CDD"/>
    <w:rsid w:val="23B532BC"/>
    <w:rsid w:val="26ECD37E"/>
    <w:rsid w:val="27336657"/>
    <w:rsid w:val="29B5B7FC"/>
    <w:rsid w:val="2BBF7B53"/>
    <w:rsid w:val="2C55CC83"/>
    <w:rsid w:val="2D1C202E"/>
    <w:rsid w:val="2E96C096"/>
    <w:rsid w:val="31642241"/>
    <w:rsid w:val="31F269DD"/>
    <w:rsid w:val="34E9062C"/>
    <w:rsid w:val="36F44F83"/>
    <w:rsid w:val="3B91F642"/>
    <w:rsid w:val="3CEA1BEE"/>
    <w:rsid w:val="3CF1D45E"/>
    <w:rsid w:val="3D76610A"/>
    <w:rsid w:val="3FF128C1"/>
    <w:rsid w:val="40151F4C"/>
    <w:rsid w:val="4140FE0F"/>
    <w:rsid w:val="43A6C85E"/>
    <w:rsid w:val="440C358A"/>
    <w:rsid w:val="44D7C836"/>
    <w:rsid w:val="45782BB6"/>
    <w:rsid w:val="4594D180"/>
    <w:rsid w:val="459746F4"/>
    <w:rsid w:val="45A528C7"/>
    <w:rsid w:val="46152BFF"/>
    <w:rsid w:val="4705825B"/>
    <w:rsid w:val="4972D45C"/>
    <w:rsid w:val="4CFA09F6"/>
    <w:rsid w:val="526BAFA6"/>
    <w:rsid w:val="539B25A1"/>
    <w:rsid w:val="54A0B33A"/>
    <w:rsid w:val="55C02EF6"/>
    <w:rsid w:val="5867346A"/>
    <w:rsid w:val="592E7DDB"/>
    <w:rsid w:val="5A6DFFD1"/>
    <w:rsid w:val="5C08CB43"/>
    <w:rsid w:val="5D96052D"/>
    <w:rsid w:val="5E40F682"/>
    <w:rsid w:val="5E5C6D2C"/>
    <w:rsid w:val="5ECE5F1A"/>
    <w:rsid w:val="61A32094"/>
    <w:rsid w:val="61DF67B5"/>
    <w:rsid w:val="6278B380"/>
    <w:rsid w:val="643471A4"/>
    <w:rsid w:val="65C4E033"/>
    <w:rsid w:val="65DCE2A7"/>
    <w:rsid w:val="669BDF87"/>
    <w:rsid w:val="6704DC47"/>
    <w:rsid w:val="69C0AF8B"/>
    <w:rsid w:val="69EE5AC5"/>
    <w:rsid w:val="6E0BADD2"/>
    <w:rsid w:val="70921CFA"/>
    <w:rsid w:val="710C6EC4"/>
    <w:rsid w:val="731245D4"/>
    <w:rsid w:val="74D0533A"/>
    <w:rsid w:val="74E762E3"/>
    <w:rsid w:val="74EB5649"/>
    <w:rsid w:val="76349914"/>
    <w:rsid w:val="77910A8B"/>
    <w:rsid w:val="7998AF19"/>
    <w:rsid w:val="7B4F729B"/>
    <w:rsid w:val="7C292D02"/>
    <w:rsid w:val="7E8A160F"/>
    <w:rsid w:val="7FC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28432"/>
  <w15:chartTrackingRefBased/>
  <w15:docId w15:val="{A82D2754-D97F-4118-AE8E-F35BF2FF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78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02F14"/>
    <w:pPr>
      <w:spacing w:before="0" w:after="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0">
    <w:name w:val="[Normal]"/>
    <w:uiPriority w:val="99"/>
    <w:rsid w:val="00D663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paragraph">
    <w:name w:val="paragraph"/>
    <w:basedOn w:val="Normal"/>
    <w:uiPriority w:val="99"/>
    <w:rsid w:val="00D66316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normaltextrun1">
    <w:name w:val="normaltextrun1"/>
    <w:basedOn w:val="Standardskriftforavsnitt"/>
    <w:uiPriority w:val="99"/>
    <w:rsid w:val="00D66316"/>
  </w:style>
  <w:style w:type="character" w:customStyle="1" w:styleId="eop">
    <w:name w:val="eop"/>
    <w:basedOn w:val="Standardskriftforavsnitt"/>
    <w:uiPriority w:val="99"/>
    <w:rsid w:val="00D66316"/>
  </w:style>
  <w:style w:type="paragraph" w:styleId="Revisjon">
    <w:name w:val="Revision"/>
    <w:hidden/>
    <w:uiPriority w:val="99"/>
    <w:semiHidden/>
    <w:rsid w:val="002A0351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D74EC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contentassets/6110d52dbbc443b1bca9cf2c3c649120/instruks-gi-06-2024-om-bortvisning-av-russiske-borgere-med-schengenvisum-for-turistformal-og-andre-ikke-essensielle-reiser-i-medhold-av-utlendingsloven-126-forste-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BB7AF98A8AD4999D83D5E7739C77C" ma:contentTypeVersion="4" ma:contentTypeDescription="Opprett et nytt dokument." ma:contentTypeScope="" ma:versionID="d1df13f797b4e0a73bd93136985b99c5">
  <xsd:schema xmlns:xsd="http://www.w3.org/2001/XMLSchema" xmlns:xs="http://www.w3.org/2001/XMLSchema" xmlns:p="http://schemas.microsoft.com/office/2006/metadata/properties" xmlns:ns2="00131cc4-1c8b-49d9-96da-e0fc59278e25" xmlns:ns3="be9c4c2e-a8e9-46e6-b419-30dd3f3abc0e" targetNamespace="http://schemas.microsoft.com/office/2006/metadata/properties" ma:root="true" ma:fieldsID="c8efd0dc1bc2de1485498bcacd9d1d45" ns2:_="" ns3:_="">
    <xsd:import namespace="00131cc4-1c8b-49d9-96da-e0fc59278e25"/>
    <xsd:import namespace="be9c4c2e-a8e9-46e6-b419-30dd3f3ab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31cc4-1c8b-49d9-96da-e0fc5927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4c2e-a8e9-46e6-b419-30dd3f3ab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c4c2e-a8e9-46e6-b419-30dd3f3abc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266973-023D-4E56-941F-E9453E7D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31cc4-1c8b-49d9-96da-e0fc59278e25"/>
    <ds:schemaRef ds:uri="be9c4c2e-a8e9-46e6-b419-30dd3f3ab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C1531-CBCC-4589-B66E-290AAC791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C0B43-DE53-4267-A5E0-D4A1DB306D85}">
  <ds:schemaRefs>
    <ds:schemaRef ds:uri="http://schemas.microsoft.com/office/2006/metadata/properties"/>
    <ds:schemaRef ds:uri="http://schemas.microsoft.com/office/infopath/2007/PartnerControls"/>
    <ds:schemaRef ds:uri="be9c4c2e-a8e9-46e6-b419-30dd3f3abc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Ingjeringen</dc:creator>
  <cp:keywords/>
  <dc:description/>
  <cp:lastModifiedBy>Helene Krabbesund</cp:lastModifiedBy>
  <cp:revision>3</cp:revision>
  <dcterms:created xsi:type="dcterms:W3CDTF">2024-05-28T11:48:00Z</dcterms:created>
  <dcterms:modified xsi:type="dcterms:W3CDTF">2024-05-28T12:21:00Z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etDate">
    <vt:lpwstr>2024-05-03T12:37:29Z</vt:lpwstr>
  </property>
  <property fmtid="{D5CDD505-2E9C-101B-9397-08002B2CF9AE}" pid="4" name="MSIP_Label_8cd81a8e-f606-4aa4-8c31-9b849bafa45f_Method">
    <vt:lpwstr>Standard</vt:lpwstr>
  </property>
  <property fmtid="{D5CDD505-2E9C-101B-9397-08002B2CF9AE}" pid="5" name="MSIP_Label_8cd81a8e-f606-4aa4-8c31-9b849bafa45f_Name">
    <vt:lpwstr>8cd81a8e-f606-4aa4-8c31-9b849bafa45f</vt:lpwstr>
  </property>
  <property fmtid="{D5CDD505-2E9C-101B-9397-08002B2CF9AE}" pid="6" name="MSIP_Label_8cd81a8e-f606-4aa4-8c31-9b849bafa45f_SiteId">
    <vt:lpwstr>e6f99e46-872e-44a5-87e4-60a888e95a1c</vt:lpwstr>
  </property>
  <property fmtid="{D5CDD505-2E9C-101B-9397-08002B2CF9AE}" pid="7" name="MSIP_Label_8cd81a8e-f606-4aa4-8c31-9b849bafa45f_ActionId">
    <vt:lpwstr>c9a104d4-881c-4e6b-abd3-dfd698f896ce</vt:lpwstr>
  </property>
  <property fmtid="{D5CDD505-2E9C-101B-9397-08002B2CF9AE}" pid="8" name="MSIP_Label_8cd81a8e-f606-4aa4-8c31-9b849bafa45f_ContentBits">
    <vt:lpwstr>0</vt:lpwstr>
  </property>
</Properties>
</file>