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enett"/>
        <w:tblpPr w:leftFromText="142" w:rightFromText="142" w:vertAnchor="page" w:tblpY="6692"/>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072"/>
      </w:tblGrid>
      <w:tr w:rsidR="00A114A7" w14:paraId="5FAF3FA8" w14:textId="77777777" w:rsidTr="00A82BF5">
        <w:tc>
          <w:tcPr>
            <w:tcW w:w="9070" w:type="dxa"/>
          </w:tcPr>
          <w:sdt>
            <w:sdtPr>
              <w:alias w:val="Tittel"/>
              <w:tag w:val="Tittel"/>
              <w:id w:val="-1547911504"/>
              <w:placeholder>
                <w:docPart w:val="DF67E2B9B92E40AC884ADD61AD564317"/>
              </w:placeholder>
              <w:text w:multiLine="1"/>
            </w:sdtPr>
            <w:sdtEndPr/>
            <w:sdtContent>
              <w:p w14:paraId="3E99E860" w14:textId="3B21F1C8" w:rsidR="00A114A7" w:rsidRPr="005B757B" w:rsidRDefault="00FF3223" w:rsidP="00A82BF5">
                <w:pPr>
                  <w:pStyle w:val="Tittel"/>
                </w:pPr>
                <w:r>
                  <w:t xml:space="preserve">Mal for </w:t>
                </w:r>
                <w:r w:rsidR="00F22CEA">
                  <w:t>skriving av retningslinjer om landpraksis</w:t>
                </w:r>
              </w:p>
            </w:sdtContent>
          </w:sdt>
          <w:sdt>
            <w:sdtPr>
              <w:alias w:val="Undertittel"/>
              <w:tag w:val="Undertittel"/>
              <w:id w:val="-859969979"/>
              <w:placeholder>
                <w:docPart w:val="2CA0185B98C841D7A6AD1827BD705DF3"/>
              </w:placeholder>
              <w:text w:multiLine="1"/>
            </w:sdtPr>
            <w:sdtEndPr/>
            <w:sdtContent>
              <w:p w14:paraId="31748F6E" w14:textId="013EAFAB" w:rsidR="00A114A7" w:rsidRPr="00B57FDA" w:rsidRDefault="00A82BF5" w:rsidP="00A82BF5">
                <w:pPr>
                  <w:pStyle w:val="Undertittel"/>
                </w:pPr>
                <w:r>
                  <w:t>UDI</w:t>
                </w:r>
                <w:r w:rsidR="00F22CEA">
                  <w:t xml:space="preserve"> 2013-0</w:t>
                </w:r>
                <w:r>
                  <w:t>28</w:t>
                </w:r>
                <w:r w:rsidR="00F22CEA">
                  <w:t>V1</w:t>
                </w:r>
              </w:p>
            </w:sdtContent>
          </w:sdt>
        </w:tc>
      </w:tr>
    </w:tbl>
    <w:p w14:paraId="612A01EC" w14:textId="77777777" w:rsidR="00A114A7" w:rsidRDefault="00A114A7" w:rsidP="00A114A7">
      <w:r>
        <w:br w:type="page"/>
      </w:r>
    </w:p>
    <w:p w14:paraId="7AD46E42" w14:textId="46F94F50" w:rsidR="00C81ACE" w:rsidRDefault="00C81ACE" w:rsidP="00C81ACE">
      <w:pPr>
        <w:pStyle w:val="Tittel"/>
      </w:pPr>
      <w:r>
        <w:lastRenderedPageBreak/>
        <w:t>Asylpraksis for (land)</w:t>
      </w:r>
    </w:p>
    <w:p w14:paraId="43F1CD79" w14:textId="78A6D884" w:rsidR="00A045B9" w:rsidRDefault="00FE73C4">
      <w:pPr>
        <w:pStyle w:val="INNH1"/>
        <w:tabs>
          <w:tab w:val="left" w:pos="440"/>
          <w:tab w:val="right" w:leader="dot" w:pos="9062"/>
        </w:tabs>
        <w:rPr>
          <w:rFonts w:eastAsiaTheme="minorEastAsia"/>
          <w:noProof/>
          <w:lang w:eastAsia="nb-NO"/>
        </w:rPr>
      </w:pPr>
      <w:r>
        <w:fldChar w:fldCharType="begin"/>
      </w:r>
      <w:r>
        <w:instrText xml:space="preserve"> TOC \o "1-3" \h \z \u </w:instrText>
      </w:r>
      <w:r>
        <w:fldChar w:fldCharType="separate"/>
      </w:r>
      <w:hyperlink w:anchor="_Toc52778239" w:history="1">
        <w:r w:rsidR="00A045B9" w:rsidRPr="00F022A1">
          <w:rPr>
            <w:rStyle w:val="Hyperkobling"/>
            <w:noProof/>
          </w:rPr>
          <w:t>1.</w:t>
        </w:r>
        <w:r w:rsidR="00A045B9">
          <w:rPr>
            <w:rFonts w:eastAsiaTheme="minorEastAsia"/>
            <w:noProof/>
            <w:lang w:eastAsia="nb-NO"/>
          </w:rPr>
          <w:tab/>
        </w:r>
        <w:r w:rsidR="00A045B9" w:rsidRPr="00F022A1">
          <w:rPr>
            <w:rStyle w:val="Hyperkobling"/>
            <w:noProof/>
          </w:rPr>
          <w:t>Innledning</w:t>
        </w:r>
        <w:r w:rsidR="00A045B9">
          <w:rPr>
            <w:noProof/>
            <w:webHidden/>
          </w:rPr>
          <w:tab/>
        </w:r>
        <w:r w:rsidR="00A045B9">
          <w:rPr>
            <w:noProof/>
            <w:webHidden/>
          </w:rPr>
          <w:fldChar w:fldCharType="begin"/>
        </w:r>
        <w:r w:rsidR="00A045B9">
          <w:rPr>
            <w:noProof/>
            <w:webHidden/>
          </w:rPr>
          <w:instrText xml:space="preserve"> PAGEREF _Toc52778239 \h </w:instrText>
        </w:r>
        <w:r w:rsidR="00A045B9">
          <w:rPr>
            <w:noProof/>
            <w:webHidden/>
          </w:rPr>
        </w:r>
        <w:r w:rsidR="00A045B9">
          <w:rPr>
            <w:noProof/>
            <w:webHidden/>
          </w:rPr>
          <w:fldChar w:fldCharType="separate"/>
        </w:r>
        <w:r w:rsidR="00A045B9">
          <w:rPr>
            <w:noProof/>
            <w:webHidden/>
          </w:rPr>
          <w:t>3</w:t>
        </w:r>
        <w:r w:rsidR="00A045B9">
          <w:rPr>
            <w:noProof/>
            <w:webHidden/>
          </w:rPr>
          <w:fldChar w:fldCharType="end"/>
        </w:r>
      </w:hyperlink>
    </w:p>
    <w:p w14:paraId="2E647E77" w14:textId="1365ACE2" w:rsidR="00A045B9" w:rsidRDefault="000375DC">
      <w:pPr>
        <w:pStyle w:val="INNH1"/>
        <w:tabs>
          <w:tab w:val="left" w:pos="440"/>
          <w:tab w:val="right" w:leader="dot" w:pos="9062"/>
        </w:tabs>
        <w:rPr>
          <w:rFonts w:eastAsiaTheme="minorEastAsia"/>
          <w:noProof/>
          <w:lang w:eastAsia="nb-NO"/>
        </w:rPr>
      </w:pPr>
      <w:hyperlink w:anchor="_Toc52778240" w:history="1">
        <w:r w:rsidR="00A045B9" w:rsidRPr="00F022A1">
          <w:rPr>
            <w:rStyle w:val="Hyperkobling"/>
            <w:noProof/>
          </w:rPr>
          <w:t>2.</w:t>
        </w:r>
        <w:r w:rsidR="00A045B9">
          <w:rPr>
            <w:rFonts w:eastAsiaTheme="minorEastAsia"/>
            <w:noProof/>
            <w:lang w:eastAsia="nb-NO"/>
          </w:rPr>
          <w:tab/>
        </w:r>
        <w:r w:rsidR="00A045B9" w:rsidRPr="00F022A1">
          <w:rPr>
            <w:rStyle w:val="Hyperkobling"/>
            <w:noProof/>
          </w:rPr>
          <w:t>Generelt om praksis som gjelder asylsøkere fra (land)</w:t>
        </w:r>
        <w:r w:rsidR="00A045B9">
          <w:rPr>
            <w:noProof/>
            <w:webHidden/>
          </w:rPr>
          <w:tab/>
        </w:r>
        <w:r w:rsidR="00A045B9">
          <w:rPr>
            <w:noProof/>
            <w:webHidden/>
          </w:rPr>
          <w:fldChar w:fldCharType="begin"/>
        </w:r>
        <w:r w:rsidR="00A045B9">
          <w:rPr>
            <w:noProof/>
            <w:webHidden/>
          </w:rPr>
          <w:instrText xml:space="preserve"> PAGEREF _Toc52778240 \h </w:instrText>
        </w:r>
        <w:r w:rsidR="00A045B9">
          <w:rPr>
            <w:noProof/>
            <w:webHidden/>
          </w:rPr>
        </w:r>
        <w:r w:rsidR="00A045B9">
          <w:rPr>
            <w:noProof/>
            <w:webHidden/>
          </w:rPr>
          <w:fldChar w:fldCharType="separate"/>
        </w:r>
        <w:r w:rsidR="00A045B9">
          <w:rPr>
            <w:noProof/>
            <w:webHidden/>
          </w:rPr>
          <w:t>3</w:t>
        </w:r>
        <w:r w:rsidR="00A045B9">
          <w:rPr>
            <w:noProof/>
            <w:webHidden/>
          </w:rPr>
          <w:fldChar w:fldCharType="end"/>
        </w:r>
      </w:hyperlink>
    </w:p>
    <w:p w14:paraId="60545719" w14:textId="791437B2" w:rsidR="00A045B9" w:rsidRDefault="000375DC">
      <w:pPr>
        <w:pStyle w:val="INNH1"/>
        <w:tabs>
          <w:tab w:val="left" w:pos="440"/>
          <w:tab w:val="right" w:leader="dot" w:pos="9062"/>
        </w:tabs>
        <w:rPr>
          <w:rFonts w:eastAsiaTheme="minorEastAsia"/>
          <w:noProof/>
          <w:lang w:eastAsia="nb-NO"/>
        </w:rPr>
      </w:pPr>
      <w:hyperlink w:anchor="_Toc52778241" w:history="1">
        <w:r w:rsidR="00A045B9" w:rsidRPr="00F022A1">
          <w:rPr>
            <w:rStyle w:val="Hyperkobling"/>
            <w:noProof/>
          </w:rPr>
          <w:t>3.</w:t>
        </w:r>
        <w:r w:rsidR="00A045B9">
          <w:rPr>
            <w:rFonts w:eastAsiaTheme="minorEastAsia"/>
            <w:noProof/>
            <w:lang w:eastAsia="nb-NO"/>
          </w:rPr>
          <w:tab/>
        </w:r>
        <w:r w:rsidR="00A045B9" w:rsidRPr="00F022A1">
          <w:rPr>
            <w:rStyle w:val="Hyperkobling"/>
            <w:noProof/>
          </w:rPr>
          <w:t>Rettskilder</w:t>
        </w:r>
        <w:r w:rsidR="00A045B9">
          <w:rPr>
            <w:noProof/>
            <w:webHidden/>
          </w:rPr>
          <w:tab/>
        </w:r>
        <w:r w:rsidR="00A045B9">
          <w:rPr>
            <w:noProof/>
            <w:webHidden/>
          </w:rPr>
          <w:fldChar w:fldCharType="begin"/>
        </w:r>
        <w:r w:rsidR="00A045B9">
          <w:rPr>
            <w:noProof/>
            <w:webHidden/>
          </w:rPr>
          <w:instrText xml:space="preserve"> PAGEREF _Toc52778241 \h </w:instrText>
        </w:r>
        <w:r w:rsidR="00A045B9">
          <w:rPr>
            <w:noProof/>
            <w:webHidden/>
          </w:rPr>
        </w:r>
        <w:r w:rsidR="00A045B9">
          <w:rPr>
            <w:noProof/>
            <w:webHidden/>
          </w:rPr>
          <w:fldChar w:fldCharType="separate"/>
        </w:r>
        <w:r w:rsidR="00A045B9">
          <w:rPr>
            <w:noProof/>
            <w:webHidden/>
          </w:rPr>
          <w:t>4</w:t>
        </w:r>
        <w:r w:rsidR="00A045B9">
          <w:rPr>
            <w:noProof/>
            <w:webHidden/>
          </w:rPr>
          <w:fldChar w:fldCharType="end"/>
        </w:r>
      </w:hyperlink>
    </w:p>
    <w:p w14:paraId="1E9E38F2" w14:textId="24CEF3B0" w:rsidR="00A045B9" w:rsidRDefault="000375DC">
      <w:pPr>
        <w:pStyle w:val="INNH2"/>
        <w:tabs>
          <w:tab w:val="left" w:pos="880"/>
          <w:tab w:val="right" w:leader="dot" w:pos="9062"/>
        </w:tabs>
        <w:rPr>
          <w:rFonts w:eastAsiaTheme="minorEastAsia"/>
          <w:noProof/>
          <w:lang w:eastAsia="nb-NO"/>
        </w:rPr>
      </w:pPr>
      <w:hyperlink w:anchor="_Toc52778242" w:history="1">
        <w:r w:rsidR="00A045B9" w:rsidRPr="00F022A1">
          <w:rPr>
            <w:rStyle w:val="Hyperkobling"/>
            <w:noProof/>
          </w:rPr>
          <w:t>3.1.</w:t>
        </w:r>
        <w:r w:rsidR="00A045B9">
          <w:rPr>
            <w:rFonts w:eastAsiaTheme="minorEastAsia"/>
            <w:noProof/>
            <w:lang w:eastAsia="nb-NO"/>
          </w:rPr>
          <w:tab/>
        </w:r>
        <w:r w:rsidR="00A045B9" w:rsidRPr="00F022A1">
          <w:rPr>
            <w:rStyle w:val="Hyperkobling"/>
            <w:noProof/>
          </w:rPr>
          <w:t>Dommer i den europeiske menneskerettsdomstolen (EMD)</w:t>
        </w:r>
        <w:r w:rsidR="00A045B9">
          <w:rPr>
            <w:noProof/>
            <w:webHidden/>
          </w:rPr>
          <w:tab/>
        </w:r>
        <w:r w:rsidR="00A045B9">
          <w:rPr>
            <w:noProof/>
            <w:webHidden/>
          </w:rPr>
          <w:fldChar w:fldCharType="begin"/>
        </w:r>
        <w:r w:rsidR="00A045B9">
          <w:rPr>
            <w:noProof/>
            <w:webHidden/>
          </w:rPr>
          <w:instrText xml:space="preserve"> PAGEREF _Toc52778242 \h </w:instrText>
        </w:r>
        <w:r w:rsidR="00A045B9">
          <w:rPr>
            <w:noProof/>
            <w:webHidden/>
          </w:rPr>
        </w:r>
        <w:r w:rsidR="00A045B9">
          <w:rPr>
            <w:noProof/>
            <w:webHidden/>
          </w:rPr>
          <w:fldChar w:fldCharType="separate"/>
        </w:r>
        <w:r w:rsidR="00A045B9">
          <w:rPr>
            <w:noProof/>
            <w:webHidden/>
          </w:rPr>
          <w:t>4</w:t>
        </w:r>
        <w:r w:rsidR="00A045B9">
          <w:rPr>
            <w:noProof/>
            <w:webHidden/>
          </w:rPr>
          <w:fldChar w:fldCharType="end"/>
        </w:r>
      </w:hyperlink>
    </w:p>
    <w:p w14:paraId="36FB4DBE" w14:textId="7B1C703B" w:rsidR="00A045B9" w:rsidRDefault="000375DC">
      <w:pPr>
        <w:pStyle w:val="INNH2"/>
        <w:tabs>
          <w:tab w:val="left" w:pos="880"/>
          <w:tab w:val="right" w:leader="dot" w:pos="9062"/>
        </w:tabs>
        <w:rPr>
          <w:rFonts w:eastAsiaTheme="minorEastAsia"/>
          <w:noProof/>
          <w:lang w:eastAsia="nb-NO"/>
        </w:rPr>
      </w:pPr>
      <w:hyperlink w:anchor="_Toc52778243" w:history="1">
        <w:r w:rsidR="00A045B9" w:rsidRPr="00F022A1">
          <w:rPr>
            <w:rStyle w:val="Hyperkobling"/>
            <w:noProof/>
          </w:rPr>
          <w:t>3.2.</w:t>
        </w:r>
        <w:r w:rsidR="00A045B9">
          <w:rPr>
            <w:rFonts w:eastAsiaTheme="minorEastAsia"/>
            <w:noProof/>
            <w:lang w:eastAsia="nb-NO"/>
          </w:rPr>
          <w:tab/>
        </w:r>
        <w:r w:rsidR="00A045B9" w:rsidRPr="00F022A1">
          <w:rPr>
            <w:rStyle w:val="Hyperkobling"/>
            <w:noProof/>
          </w:rPr>
          <w:t>EASO Country Guidance</w:t>
        </w:r>
        <w:r w:rsidR="00A045B9">
          <w:rPr>
            <w:noProof/>
            <w:webHidden/>
          </w:rPr>
          <w:tab/>
        </w:r>
        <w:r w:rsidR="00A045B9">
          <w:rPr>
            <w:noProof/>
            <w:webHidden/>
          </w:rPr>
          <w:fldChar w:fldCharType="begin"/>
        </w:r>
        <w:r w:rsidR="00A045B9">
          <w:rPr>
            <w:noProof/>
            <w:webHidden/>
          </w:rPr>
          <w:instrText xml:space="preserve"> PAGEREF _Toc52778243 \h </w:instrText>
        </w:r>
        <w:r w:rsidR="00A045B9">
          <w:rPr>
            <w:noProof/>
            <w:webHidden/>
          </w:rPr>
        </w:r>
        <w:r w:rsidR="00A045B9">
          <w:rPr>
            <w:noProof/>
            <w:webHidden/>
          </w:rPr>
          <w:fldChar w:fldCharType="separate"/>
        </w:r>
        <w:r w:rsidR="00A045B9">
          <w:rPr>
            <w:noProof/>
            <w:webHidden/>
          </w:rPr>
          <w:t>4</w:t>
        </w:r>
        <w:r w:rsidR="00A045B9">
          <w:rPr>
            <w:noProof/>
            <w:webHidden/>
          </w:rPr>
          <w:fldChar w:fldCharType="end"/>
        </w:r>
      </w:hyperlink>
    </w:p>
    <w:p w14:paraId="61E243D8" w14:textId="3F0A22C6" w:rsidR="00A045B9" w:rsidRDefault="000375DC">
      <w:pPr>
        <w:pStyle w:val="INNH2"/>
        <w:tabs>
          <w:tab w:val="left" w:pos="880"/>
          <w:tab w:val="right" w:leader="dot" w:pos="9062"/>
        </w:tabs>
        <w:rPr>
          <w:rFonts w:eastAsiaTheme="minorEastAsia"/>
          <w:noProof/>
          <w:lang w:eastAsia="nb-NO"/>
        </w:rPr>
      </w:pPr>
      <w:hyperlink w:anchor="_Toc52778244" w:history="1">
        <w:r w:rsidR="00A045B9" w:rsidRPr="00F022A1">
          <w:rPr>
            <w:rStyle w:val="Hyperkobling"/>
            <w:noProof/>
          </w:rPr>
          <w:t>3.3.</w:t>
        </w:r>
        <w:r w:rsidR="00A045B9">
          <w:rPr>
            <w:rFonts w:eastAsiaTheme="minorEastAsia"/>
            <w:noProof/>
            <w:lang w:eastAsia="nb-NO"/>
          </w:rPr>
          <w:tab/>
        </w:r>
        <w:r w:rsidR="00A045B9" w:rsidRPr="00F022A1">
          <w:rPr>
            <w:rStyle w:val="Hyperkobling"/>
            <w:noProof/>
          </w:rPr>
          <w:t>UNHCRs anbefalinger</w:t>
        </w:r>
        <w:r w:rsidR="00A045B9">
          <w:rPr>
            <w:noProof/>
            <w:webHidden/>
          </w:rPr>
          <w:tab/>
        </w:r>
        <w:r w:rsidR="00A045B9">
          <w:rPr>
            <w:noProof/>
            <w:webHidden/>
          </w:rPr>
          <w:fldChar w:fldCharType="begin"/>
        </w:r>
        <w:r w:rsidR="00A045B9">
          <w:rPr>
            <w:noProof/>
            <w:webHidden/>
          </w:rPr>
          <w:instrText xml:space="preserve"> PAGEREF _Toc52778244 \h </w:instrText>
        </w:r>
        <w:r w:rsidR="00A045B9">
          <w:rPr>
            <w:noProof/>
            <w:webHidden/>
          </w:rPr>
        </w:r>
        <w:r w:rsidR="00A045B9">
          <w:rPr>
            <w:noProof/>
            <w:webHidden/>
          </w:rPr>
          <w:fldChar w:fldCharType="separate"/>
        </w:r>
        <w:r w:rsidR="00A045B9">
          <w:rPr>
            <w:noProof/>
            <w:webHidden/>
          </w:rPr>
          <w:t>4</w:t>
        </w:r>
        <w:r w:rsidR="00A045B9">
          <w:rPr>
            <w:noProof/>
            <w:webHidden/>
          </w:rPr>
          <w:fldChar w:fldCharType="end"/>
        </w:r>
      </w:hyperlink>
    </w:p>
    <w:p w14:paraId="40519CCC" w14:textId="08DDEAB0" w:rsidR="00A045B9" w:rsidRDefault="000375DC">
      <w:pPr>
        <w:pStyle w:val="INNH1"/>
        <w:tabs>
          <w:tab w:val="left" w:pos="440"/>
          <w:tab w:val="right" w:leader="dot" w:pos="9062"/>
        </w:tabs>
        <w:rPr>
          <w:rFonts w:eastAsiaTheme="minorEastAsia"/>
          <w:noProof/>
          <w:lang w:eastAsia="nb-NO"/>
        </w:rPr>
      </w:pPr>
      <w:hyperlink w:anchor="_Toc52778245" w:history="1">
        <w:r w:rsidR="00A045B9" w:rsidRPr="00F022A1">
          <w:rPr>
            <w:rStyle w:val="Hyperkobling"/>
            <w:noProof/>
          </w:rPr>
          <w:t>4.</w:t>
        </w:r>
        <w:r w:rsidR="00A045B9">
          <w:rPr>
            <w:rFonts w:eastAsiaTheme="minorEastAsia"/>
            <w:noProof/>
            <w:lang w:eastAsia="nb-NO"/>
          </w:rPr>
          <w:tab/>
        </w:r>
        <w:r w:rsidR="00A045B9" w:rsidRPr="00F022A1">
          <w:rPr>
            <w:rStyle w:val="Hyperkobling"/>
            <w:noProof/>
          </w:rPr>
          <w:t>Beskyttelse i hjemlandet</w:t>
        </w:r>
        <w:r w:rsidR="00A045B9">
          <w:rPr>
            <w:noProof/>
            <w:webHidden/>
          </w:rPr>
          <w:tab/>
        </w:r>
        <w:r w:rsidR="00A045B9">
          <w:rPr>
            <w:noProof/>
            <w:webHidden/>
          </w:rPr>
          <w:fldChar w:fldCharType="begin"/>
        </w:r>
        <w:r w:rsidR="00A045B9">
          <w:rPr>
            <w:noProof/>
            <w:webHidden/>
          </w:rPr>
          <w:instrText xml:space="preserve"> PAGEREF _Toc52778245 \h </w:instrText>
        </w:r>
        <w:r w:rsidR="00A045B9">
          <w:rPr>
            <w:noProof/>
            <w:webHidden/>
          </w:rPr>
        </w:r>
        <w:r w:rsidR="00A045B9">
          <w:rPr>
            <w:noProof/>
            <w:webHidden/>
          </w:rPr>
          <w:fldChar w:fldCharType="separate"/>
        </w:r>
        <w:r w:rsidR="00A045B9">
          <w:rPr>
            <w:noProof/>
            <w:webHidden/>
          </w:rPr>
          <w:t>5</w:t>
        </w:r>
        <w:r w:rsidR="00A045B9">
          <w:rPr>
            <w:noProof/>
            <w:webHidden/>
          </w:rPr>
          <w:fldChar w:fldCharType="end"/>
        </w:r>
      </w:hyperlink>
    </w:p>
    <w:p w14:paraId="15F90418" w14:textId="41712AB2" w:rsidR="00A045B9" w:rsidRDefault="000375DC">
      <w:pPr>
        <w:pStyle w:val="INNH1"/>
        <w:tabs>
          <w:tab w:val="left" w:pos="440"/>
          <w:tab w:val="right" w:leader="dot" w:pos="9062"/>
        </w:tabs>
        <w:rPr>
          <w:rFonts w:eastAsiaTheme="minorEastAsia"/>
          <w:noProof/>
          <w:lang w:eastAsia="nb-NO"/>
        </w:rPr>
      </w:pPr>
      <w:hyperlink w:anchor="_Toc52778246" w:history="1">
        <w:r w:rsidR="00A045B9" w:rsidRPr="00F022A1">
          <w:rPr>
            <w:rStyle w:val="Hyperkobling"/>
            <w:noProof/>
          </w:rPr>
          <w:t>5.</w:t>
        </w:r>
        <w:r w:rsidR="00A045B9">
          <w:rPr>
            <w:rFonts w:eastAsiaTheme="minorEastAsia"/>
            <w:noProof/>
            <w:lang w:eastAsia="nb-NO"/>
          </w:rPr>
          <w:tab/>
        </w:r>
        <w:r w:rsidR="00A045B9" w:rsidRPr="00F022A1">
          <w:rPr>
            <w:rStyle w:val="Hyperkobling"/>
            <w:noProof/>
          </w:rPr>
          <w:t>Velbegrunnet frykt for forfølgelse av grunner som nevnt i utlendingsloven § 28 første ledd bokstav a</w:t>
        </w:r>
        <w:r w:rsidR="00A045B9">
          <w:rPr>
            <w:noProof/>
            <w:webHidden/>
          </w:rPr>
          <w:tab/>
        </w:r>
        <w:r w:rsidR="00A045B9">
          <w:rPr>
            <w:noProof/>
            <w:webHidden/>
          </w:rPr>
          <w:fldChar w:fldCharType="begin"/>
        </w:r>
        <w:r w:rsidR="00A045B9">
          <w:rPr>
            <w:noProof/>
            <w:webHidden/>
          </w:rPr>
          <w:instrText xml:space="preserve"> PAGEREF _Toc52778246 \h </w:instrText>
        </w:r>
        <w:r w:rsidR="00A045B9">
          <w:rPr>
            <w:noProof/>
            <w:webHidden/>
          </w:rPr>
        </w:r>
        <w:r w:rsidR="00A045B9">
          <w:rPr>
            <w:noProof/>
            <w:webHidden/>
          </w:rPr>
          <w:fldChar w:fldCharType="separate"/>
        </w:r>
        <w:r w:rsidR="00A045B9">
          <w:rPr>
            <w:noProof/>
            <w:webHidden/>
          </w:rPr>
          <w:t>5</w:t>
        </w:r>
        <w:r w:rsidR="00A045B9">
          <w:rPr>
            <w:noProof/>
            <w:webHidden/>
          </w:rPr>
          <w:fldChar w:fldCharType="end"/>
        </w:r>
      </w:hyperlink>
    </w:p>
    <w:p w14:paraId="0D1ED939" w14:textId="539A7956" w:rsidR="00A045B9" w:rsidRDefault="000375DC">
      <w:pPr>
        <w:pStyle w:val="INNH2"/>
        <w:tabs>
          <w:tab w:val="left" w:pos="880"/>
          <w:tab w:val="right" w:leader="dot" w:pos="9062"/>
        </w:tabs>
        <w:rPr>
          <w:rFonts w:eastAsiaTheme="minorEastAsia"/>
          <w:noProof/>
          <w:lang w:eastAsia="nb-NO"/>
        </w:rPr>
      </w:pPr>
      <w:hyperlink w:anchor="_Toc52778247" w:history="1">
        <w:r w:rsidR="00A045B9" w:rsidRPr="00F022A1">
          <w:rPr>
            <w:rStyle w:val="Hyperkobling"/>
            <w:noProof/>
          </w:rPr>
          <w:t>5.1.</w:t>
        </w:r>
        <w:r w:rsidR="00A045B9">
          <w:rPr>
            <w:rFonts w:eastAsiaTheme="minorEastAsia"/>
            <w:noProof/>
            <w:lang w:eastAsia="nb-NO"/>
          </w:rPr>
          <w:tab/>
        </w:r>
        <w:r w:rsidR="00A045B9" w:rsidRPr="00F022A1">
          <w:rPr>
            <w:rStyle w:val="Hyperkobling"/>
            <w:noProof/>
          </w:rPr>
          <w:t>Etnisitet, avstamning, hudfarge</w:t>
        </w:r>
        <w:r w:rsidR="00A045B9">
          <w:rPr>
            <w:noProof/>
            <w:webHidden/>
          </w:rPr>
          <w:tab/>
        </w:r>
        <w:r w:rsidR="00A045B9">
          <w:rPr>
            <w:noProof/>
            <w:webHidden/>
          </w:rPr>
          <w:fldChar w:fldCharType="begin"/>
        </w:r>
        <w:r w:rsidR="00A045B9">
          <w:rPr>
            <w:noProof/>
            <w:webHidden/>
          </w:rPr>
          <w:instrText xml:space="preserve"> PAGEREF _Toc52778247 \h </w:instrText>
        </w:r>
        <w:r w:rsidR="00A045B9">
          <w:rPr>
            <w:noProof/>
            <w:webHidden/>
          </w:rPr>
        </w:r>
        <w:r w:rsidR="00A045B9">
          <w:rPr>
            <w:noProof/>
            <w:webHidden/>
          </w:rPr>
          <w:fldChar w:fldCharType="separate"/>
        </w:r>
        <w:r w:rsidR="00A045B9">
          <w:rPr>
            <w:noProof/>
            <w:webHidden/>
          </w:rPr>
          <w:t>5</w:t>
        </w:r>
        <w:r w:rsidR="00A045B9">
          <w:rPr>
            <w:noProof/>
            <w:webHidden/>
          </w:rPr>
          <w:fldChar w:fldCharType="end"/>
        </w:r>
      </w:hyperlink>
    </w:p>
    <w:p w14:paraId="738024A3" w14:textId="3E9503F1" w:rsidR="00A045B9" w:rsidRDefault="000375DC">
      <w:pPr>
        <w:pStyle w:val="INNH3"/>
        <w:tabs>
          <w:tab w:val="left" w:pos="1320"/>
          <w:tab w:val="right" w:leader="dot" w:pos="9062"/>
        </w:tabs>
        <w:rPr>
          <w:rFonts w:eastAsiaTheme="minorEastAsia"/>
          <w:noProof/>
          <w:lang w:eastAsia="nb-NO"/>
        </w:rPr>
      </w:pPr>
      <w:hyperlink w:anchor="_Toc52778248" w:history="1">
        <w:r w:rsidR="00A045B9" w:rsidRPr="00F022A1">
          <w:rPr>
            <w:rStyle w:val="Hyperkobling"/>
            <w:noProof/>
          </w:rPr>
          <w:t>5.1.1.</w:t>
        </w:r>
        <w:r w:rsidR="00A045B9">
          <w:rPr>
            <w:rFonts w:eastAsiaTheme="minorEastAsia"/>
            <w:noProof/>
            <w:lang w:eastAsia="nb-NO"/>
          </w:rPr>
          <w:tab/>
        </w:r>
        <w:r w:rsidR="00A045B9" w:rsidRPr="00F022A1">
          <w:rPr>
            <w:rStyle w:val="Hyperkobling"/>
            <w:noProof/>
          </w:rPr>
          <w:t>Vanlige anførsler</w:t>
        </w:r>
        <w:r w:rsidR="00A045B9">
          <w:rPr>
            <w:noProof/>
            <w:webHidden/>
          </w:rPr>
          <w:tab/>
        </w:r>
        <w:r w:rsidR="00A045B9">
          <w:rPr>
            <w:noProof/>
            <w:webHidden/>
          </w:rPr>
          <w:fldChar w:fldCharType="begin"/>
        </w:r>
        <w:r w:rsidR="00A045B9">
          <w:rPr>
            <w:noProof/>
            <w:webHidden/>
          </w:rPr>
          <w:instrText xml:space="preserve"> PAGEREF _Toc52778248 \h </w:instrText>
        </w:r>
        <w:r w:rsidR="00A045B9">
          <w:rPr>
            <w:noProof/>
            <w:webHidden/>
          </w:rPr>
        </w:r>
        <w:r w:rsidR="00A045B9">
          <w:rPr>
            <w:noProof/>
            <w:webHidden/>
          </w:rPr>
          <w:fldChar w:fldCharType="separate"/>
        </w:r>
        <w:r w:rsidR="00A045B9">
          <w:rPr>
            <w:noProof/>
            <w:webHidden/>
          </w:rPr>
          <w:t>5</w:t>
        </w:r>
        <w:r w:rsidR="00A045B9">
          <w:rPr>
            <w:noProof/>
            <w:webHidden/>
          </w:rPr>
          <w:fldChar w:fldCharType="end"/>
        </w:r>
      </w:hyperlink>
    </w:p>
    <w:p w14:paraId="160A859E" w14:textId="7E3C4B47" w:rsidR="00A045B9" w:rsidRDefault="000375DC">
      <w:pPr>
        <w:pStyle w:val="INNH2"/>
        <w:tabs>
          <w:tab w:val="left" w:pos="880"/>
          <w:tab w:val="right" w:leader="dot" w:pos="9062"/>
        </w:tabs>
        <w:rPr>
          <w:rFonts w:eastAsiaTheme="minorEastAsia"/>
          <w:noProof/>
          <w:lang w:eastAsia="nb-NO"/>
        </w:rPr>
      </w:pPr>
      <w:hyperlink w:anchor="_Toc52778249" w:history="1">
        <w:r w:rsidR="00A045B9" w:rsidRPr="00F022A1">
          <w:rPr>
            <w:rStyle w:val="Hyperkobling"/>
            <w:noProof/>
          </w:rPr>
          <w:t>5.2.</w:t>
        </w:r>
        <w:r w:rsidR="00A045B9">
          <w:rPr>
            <w:rFonts w:eastAsiaTheme="minorEastAsia"/>
            <w:noProof/>
            <w:lang w:eastAsia="nb-NO"/>
          </w:rPr>
          <w:tab/>
        </w:r>
        <w:r w:rsidR="00A045B9" w:rsidRPr="00F022A1">
          <w:rPr>
            <w:rStyle w:val="Hyperkobling"/>
            <w:noProof/>
          </w:rPr>
          <w:t>Religion</w:t>
        </w:r>
        <w:r w:rsidR="00A045B9">
          <w:rPr>
            <w:noProof/>
            <w:webHidden/>
          </w:rPr>
          <w:tab/>
        </w:r>
        <w:r w:rsidR="00A045B9">
          <w:rPr>
            <w:noProof/>
            <w:webHidden/>
          </w:rPr>
          <w:fldChar w:fldCharType="begin"/>
        </w:r>
        <w:r w:rsidR="00A045B9">
          <w:rPr>
            <w:noProof/>
            <w:webHidden/>
          </w:rPr>
          <w:instrText xml:space="preserve"> PAGEREF _Toc52778249 \h </w:instrText>
        </w:r>
        <w:r w:rsidR="00A045B9">
          <w:rPr>
            <w:noProof/>
            <w:webHidden/>
          </w:rPr>
        </w:r>
        <w:r w:rsidR="00A045B9">
          <w:rPr>
            <w:noProof/>
            <w:webHidden/>
          </w:rPr>
          <w:fldChar w:fldCharType="separate"/>
        </w:r>
        <w:r w:rsidR="00A045B9">
          <w:rPr>
            <w:noProof/>
            <w:webHidden/>
          </w:rPr>
          <w:t>6</w:t>
        </w:r>
        <w:r w:rsidR="00A045B9">
          <w:rPr>
            <w:noProof/>
            <w:webHidden/>
          </w:rPr>
          <w:fldChar w:fldCharType="end"/>
        </w:r>
      </w:hyperlink>
    </w:p>
    <w:p w14:paraId="2CB4B061" w14:textId="44DA8919" w:rsidR="00A045B9" w:rsidRDefault="000375DC">
      <w:pPr>
        <w:pStyle w:val="INNH2"/>
        <w:tabs>
          <w:tab w:val="left" w:pos="880"/>
          <w:tab w:val="right" w:leader="dot" w:pos="9062"/>
        </w:tabs>
        <w:rPr>
          <w:rFonts w:eastAsiaTheme="minorEastAsia"/>
          <w:noProof/>
          <w:lang w:eastAsia="nb-NO"/>
        </w:rPr>
      </w:pPr>
      <w:hyperlink w:anchor="_Toc52778250" w:history="1">
        <w:r w:rsidR="00A045B9" w:rsidRPr="00F022A1">
          <w:rPr>
            <w:rStyle w:val="Hyperkobling"/>
            <w:noProof/>
          </w:rPr>
          <w:t>5.3.</w:t>
        </w:r>
        <w:r w:rsidR="00A045B9">
          <w:rPr>
            <w:rFonts w:eastAsiaTheme="minorEastAsia"/>
            <w:noProof/>
            <w:lang w:eastAsia="nb-NO"/>
          </w:rPr>
          <w:tab/>
        </w:r>
        <w:r w:rsidR="00A045B9" w:rsidRPr="00F022A1">
          <w:rPr>
            <w:rStyle w:val="Hyperkobling"/>
            <w:noProof/>
          </w:rPr>
          <w:t>Nasjonalitet</w:t>
        </w:r>
        <w:r w:rsidR="00A045B9">
          <w:rPr>
            <w:noProof/>
            <w:webHidden/>
          </w:rPr>
          <w:tab/>
        </w:r>
        <w:r w:rsidR="00A045B9">
          <w:rPr>
            <w:noProof/>
            <w:webHidden/>
          </w:rPr>
          <w:fldChar w:fldCharType="begin"/>
        </w:r>
        <w:r w:rsidR="00A045B9">
          <w:rPr>
            <w:noProof/>
            <w:webHidden/>
          </w:rPr>
          <w:instrText xml:space="preserve"> PAGEREF _Toc52778250 \h </w:instrText>
        </w:r>
        <w:r w:rsidR="00A045B9">
          <w:rPr>
            <w:noProof/>
            <w:webHidden/>
          </w:rPr>
        </w:r>
        <w:r w:rsidR="00A045B9">
          <w:rPr>
            <w:noProof/>
            <w:webHidden/>
          </w:rPr>
          <w:fldChar w:fldCharType="separate"/>
        </w:r>
        <w:r w:rsidR="00A045B9">
          <w:rPr>
            <w:noProof/>
            <w:webHidden/>
          </w:rPr>
          <w:t>6</w:t>
        </w:r>
        <w:r w:rsidR="00A045B9">
          <w:rPr>
            <w:noProof/>
            <w:webHidden/>
          </w:rPr>
          <w:fldChar w:fldCharType="end"/>
        </w:r>
      </w:hyperlink>
    </w:p>
    <w:p w14:paraId="2ADF32A3" w14:textId="1A29312F" w:rsidR="00A045B9" w:rsidRDefault="000375DC">
      <w:pPr>
        <w:pStyle w:val="INNH2"/>
        <w:tabs>
          <w:tab w:val="left" w:pos="880"/>
          <w:tab w:val="right" w:leader="dot" w:pos="9062"/>
        </w:tabs>
        <w:rPr>
          <w:rFonts w:eastAsiaTheme="minorEastAsia"/>
          <w:noProof/>
          <w:lang w:eastAsia="nb-NO"/>
        </w:rPr>
      </w:pPr>
      <w:hyperlink w:anchor="_Toc52778251" w:history="1">
        <w:r w:rsidR="00A045B9" w:rsidRPr="00F022A1">
          <w:rPr>
            <w:rStyle w:val="Hyperkobling"/>
            <w:noProof/>
          </w:rPr>
          <w:t>5.4.</w:t>
        </w:r>
        <w:r w:rsidR="00A045B9">
          <w:rPr>
            <w:rFonts w:eastAsiaTheme="minorEastAsia"/>
            <w:noProof/>
            <w:lang w:eastAsia="nb-NO"/>
          </w:rPr>
          <w:tab/>
        </w:r>
        <w:r w:rsidR="00A045B9" w:rsidRPr="00F022A1">
          <w:rPr>
            <w:rStyle w:val="Hyperkobling"/>
            <w:noProof/>
          </w:rPr>
          <w:t>Medlemskap i en spesiell sosial gruppe</w:t>
        </w:r>
        <w:r w:rsidR="00A045B9">
          <w:rPr>
            <w:noProof/>
            <w:webHidden/>
          </w:rPr>
          <w:tab/>
        </w:r>
        <w:r w:rsidR="00A045B9">
          <w:rPr>
            <w:noProof/>
            <w:webHidden/>
          </w:rPr>
          <w:fldChar w:fldCharType="begin"/>
        </w:r>
        <w:r w:rsidR="00A045B9">
          <w:rPr>
            <w:noProof/>
            <w:webHidden/>
          </w:rPr>
          <w:instrText xml:space="preserve"> PAGEREF _Toc52778251 \h </w:instrText>
        </w:r>
        <w:r w:rsidR="00A045B9">
          <w:rPr>
            <w:noProof/>
            <w:webHidden/>
          </w:rPr>
        </w:r>
        <w:r w:rsidR="00A045B9">
          <w:rPr>
            <w:noProof/>
            <w:webHidden/>
          </w:rPr>
          <w:fldChar w:fldCharType="separate"/>
        </w:r>
        <w:r w:rsidR="00A045B9">
          <w:rPr>
            <w:noProof/>
            <w:webHidden/>
          </w:rPr>
          <w:t>6</w:t>
        </w:r>
        <w:r w:rsidR="00A045B9">
          <w:rPr>
            <w:noProof/>
            <w:webHidden/>
          </w:rPr>
          <w:fldChar w:fldCharType="end"/>
        </w:r>
      </w:hyperlink>
    </w:p>
    <w:p w14:paraId="4FA64FEF" w14:textId="4C30C830" w:rsidR="00A045B9" w:rsidRDefault="000375DC">
      <w:pPr>
        <w:pStyle w:val="INNH3"/>
        <w:tabs>
          <w:tab w:val="left" w:pos="1320"/>
          <w:tab w:val="right" w:leader="dot" w:pos="9062"/>
        </w:tabs>
        <w:rPr>
          <w:rFonts w:eastAsiaTheme="minorEastAsia"/>
          <w:noProof/>
          <w:lang w:eastAsia="nb-NO"/>
        </w:rPr>
      </w:pPr>
      <w:hyperlink w:anchor="_Toc52778252" w:history="1">
        <w:r w:rsidR="00A045B9" w:rsidRPr="00F022A1">
          <w:rPr>
            <w:rStyle w:val="Hyperkobling"/>
            <w:noProof/>
          </w:rPr>
          <w:t>5.4.1.</w:t>
        </w:r>
        <w:r w:rsidR="00A045B9">
          <w:rPr>
            <w:rFonts w:eastAsiaTheme="minorEastAsia"/>
            <w:noProof/>
            <w:lang w:eastAsia="nb-NO"/>
          </w:rPr>
          <w:tab/>
        </w:r>
        <w:r w:rsidR="00A045B9" w:rsidRPr="00F022A1">
          <w:rPr>
            <w:rStyle w:val="Hyperkobling"/>
            <w:noProof/>
          </w:rPr>
          <w:t>Tvangsekteskap</w:t>
        </w:r>
        <w:r w:rsidR="00A045B9">
          <w:rPr>
            <w:noProof/>
            <w:webHidden/>
          </w:rPr>
          <w:tab/>
        </w:r>
        <w:r w:rsidR="00A045B9">
          <w:rPr>
            <w:noProof/>
            <w:webHidden/>
          </w:rPr>
          <w:fldChar w:fldCharType="begin"/>
        </w:r>
        <w:r w:rsidR="00A045B9">
          <w:rPr>
            <w:noProof/>
            <w:webHidden/>
          </w:rPr>
          <w:instrText xml:space="preserve"> PAGEREF _Toc52778252 \h </w:instrText>
        </w:r>
        <w:r w:rsidR="00A045B9">
          <w:rPr>
            <w:noProof/>
            <w:webHidden/>
          </w:rPr>
        </w:r>
        <w:r w:rsidR="00A045B9">
          <w:rPr>
            <w:noProof/>
            <w:webHidden/>
          </w:rPr>
          <w:fldChar w:fldCharType="separate"/>
        </w:r>
        <w:r w:rsidR="00A045B9">
          <w:rPr>
            <w:noProof/>
            <w:webHidden/>
          </w:rPr>
          <w:t>6</w:t>
        </w:r>
        <w:r w:rsidR="00A045B9">
          <w:rPr>
            <w:noProof/>
            <w:webHidden/>
          </w:rPr>
          <w:fldChar w:fldCharType="end"/>
        </w:r>
      </w:hyperlink>
    </w:p>
    <w:p w14:paraId="3A5570EC" w14:textId="4DF97EBD" w:rsidR="00A045B9" w:rsidRDefault="000375DC">
      <w:pPr>
        <w:pStyle w:val="INNH3"/>
        <w:tabs>
          <w:tab w:val="left" w:pos="1320"/>
          <w:tab w:val="right" w:leader="dot" w:pos="9062"/>
        </w:tabs>
        <w:rPr>
          <w:rFonts w:eastAsiaTheme="minorEastAsia"/>
          <w:noProof/>
          <w:lang w:eastAsia="nb-NO"/>
        </w:rPr>
      </w:pPr>
      <w:hyperlink w:anchor="_Toc52778253" w:history="1">
        <w:r w:rsidR="00A045B9" w:rsidRPr="00F022A1">
          <w:rPr>
            <w:rStyle w:val="Hyperkobling"/>
            <w:noProof/>
          </w:rPr>
          <w:t>5.4.2.</w:t>
        </w:r>
        <w:r w:rsidR="00A045B9">
          <w:rPr>
            <w:rFonts w:eastAsiaTheme="minorEastAsia"/>
            <w:noProof/>
            <w:lang w:eastAsia="nb-NO"/>
          </w:rPr>
          <w:tab/>
        </w:r>
        <w:r w:rsidR="00A045B9" w:rsidRPr="00F022A1">
          <w:rPr>
            <w:rStyle w:val="Hyperkobling"/>
            <w:noProof/>
          </w:rPr>
          <w:t>Kjønnslemlestelse</w:t>
        </w:r>
        <w:r w:rsidR="00A045B9">
          <w:rPr>
            <w:noProof/>
            <w:webHidden/>
          </w:rPr>
          <w:tab/>
        </w:r>
        <w:r w:rsidR="00A045B9">
          <w:rPr>
            <w:noProof/>
            <w:webHidden/>
          </w:rPr>
          <w:fldChar w:fldCharType="begin"/>
        </w:r>
        <w:r w:rsidR="00A045B9">
          <w:rPr>
            <w:noProof/>
            <w:webHidden/>
          </w:rPr>
          <w:instrText xml:space="preserve"> PAGEREF _Toc52778253 \h </w:instrText>
        </w:r>
        <w:r w:rsidR="00A045B9">
          <w:rPr>
            <w:noProof/>
            <w:webHidden/>
          </w:rPr>
        </w:r>
        <w:r w:rsidR="00A045B9">
          <w:rPr>
            <w:noProof/>
            <w:webHidden/>
          </w:rPr>
          <w:fldChar w:fldCharType="separate"/>
        </w:r>
        <w:r w:rsidR="00A045B9">
          <w:rPr>
            <w:noProof/>
            <w:webHidden/>
          </w:rPr>
          <w:t>6</w:t>
        </w:r>
        <w:r w:rsidR="00A045B9">
          <w:rPr>
            <w:noProof/>
            <w:webHidden/>
          </w:rPr>
          <w:fldChar w:fldCharType="end"/>
        </w:r>
      </w:hyperlink>
    </w:p>
    <w:p w14:paraId="7AD9D331" w14:textId="363AD84C" w:rsidR="00A045B9" w:rsidRDefault="000375DC">
      <w:pPr>
        <w:pStyle w:val="INNH3"/>
        <w:tabs>
          <w:tab w:val="left" w:pos="1320"/>
          <w:tab w:val="right" w:leader="dot" w:pos="9062"/>
        </w:tabs>
        <w:rPr>
          <w:rFonts w:eastAsiaTheme="minorEastAsia"/>
          <w:noProof/>
          <w:lang w:eastAsia="nb-NO"/>
        </w:rPr>
      </w:pPr>
      <w:hyperlink w:anchor="_Toc52778254" w:history="1">
        <w:r w:rsidR="00A045B9" w:rsidRPr="00F022A1">
          <w:rPr>
            <w:rStyle w:val="Hyperkobling"/>
            <w:noProof/>
          </w:rPr>
          <w:t>5.4.3.</w:t>
        </w:r>
        <w:r w:rsidR="00A045B9">
          <w:rPr>
            <w:rFonts w:eastAsiaTheme="minorEastAsia"/>
            <w:noProof/>
            <w:lang w:eastAsia="nb-NO"/>
          </w:rPr>
          <w:tab/>
        </w:r>
        <w:r w:rsidR="00A045B9" w:rsidRPr="00F022A1">
          <w:rPr>
            <w:rStyle w:val="Hyperkobling"/>
            <w:noProof/>
          </w:rPr>
          <w:t>Seksuell orientering og kjønnsidentitet</w:t>
        </w:r>
        <w:r w:rsidR="00A045B9">
          <w:rPr>
            <w:noProof/>
            <w:webHidden/>
          </w:rPr>
          <w:tab/>
        </w:r>
        <w:r w:rsidR="00A045B9">
          <w:rPr>
            <w:noProof/>
            <w:webHidden/>
          </w:rPr>
          <w:fldChar w:fldCharType="begin"/>
        </w:r>
        <w:r w:rsidR="00A045B9">
          <w:rPr>
            <w:noProof/>
            <w:webHidden/>
          </w:rPr>
          <w:instrText xml:space="preserve"> PAGEREF _Toc52778254 \h </w:instrText>
        </w:r>
        <w:r w:rsidR="00A045B9">
          <w:rPr>
            <w:noProof/>
            <w:webHidden/>
          </w:rPr>
        </w:r>
        <w:r w:rsidR="00A045B9">
          <w:rPr>
            <w:noProof/>
            <w:webHidden/>
          </w:rPr>
          <w:fldChar w:fldCharType="separate"/>
        </w:r>
        <w:r w:rsidR="00A045B9">
          <w:rPr>
            <w:noProof/>
            <w:webHidden/>
          </w:rPr>
          <w:t>7</w:t>
        </w:r>
        <w:r w:rsidR="00A045B9">
          <w:rPr>
            <w:noProof/>
            <w:webHidden/>
          </w:rPr>
          <w:fldChar w:fldCharType="end"/>
        </w:r>
      </w:hyperlink>
    </w:p>
    <w:p w14:paraId="1187E741" w14:textId="3F5D6DF2" w:rsidR="00A045B9" w:rsidRDefault="000375DC">
      <w:pPr>
        <w:pStyle w:val="INNH3"/>
        <w:tabs>
          <w:tab w:val="left" w:pos="1320"/>
          <w:tab w:val="right" w:leader="dot" w:pos="9062"/>
        </w:tabs>
        <w:rPr>
          <w:rFonts w:eastAsiaTheme="minorEastAsia"/>
          <w:noProof/>
          <w:lang w:eastAsia="nb-NO"/>
        </w:rPr>
      </w:pPr>
      <w:hyperlink w:anchor="_Toc52778255" w:history="1">
        <w:r w:rsidR="00A045B9" w:rsidRPr="00F022A1">
          <w:rPr>
            <w:rStyle w:val="Hyperkobling"/>
            <w:noProof/>
          </w:rPr>
          <w:t>5.4.4.</w:t>
        </w:r>
        <w:r w:rsidR="00A045B9">
          <w:rPr>
            <w:rFonts w:eastAsiaTheme="minorEastAsia"/>
            <w:noProof/>
            <w:lang w:eastAsia="nb-NO"/>
          </w:rPr>
          <w:tab/>
        </w:r>
        <w:r w:rsidR="00A045B9" w:rsidRPr="00F022A1">
          <w:rPr>
            <w:rStyle w:val="Hyperkobling"/>
            <w:noProof/>
          </w:rPr>
          <w:t>Sårbare barn</w:t>
        </w:r>
        <w:r w:rsidR="00A045B9">
          <w:rPr>
            <w:noProof/>
            <w:webHidden/>
          </w:rPr>
          <w:tab/>
        </w:r>
        <w:r w:rsidR="00A045B9">
          <w:rPr>
            <w:noProof/>
            <w:webHidden/>
          </w:rPr>
          <w:fldChar w:fldCharType="begin"/>
        </w:r>
        <w:r w:rsidR="00A045B9">
          <w:rPr>
            <w:noProof/>
            <w:webHidden/>
          </w:rPr>
          <w:instrText xml:space="preserve"> PAGEREF _Toc52778255 \h </w:instrText>
        </w:r>
        <w:r w:rsidR="00A045B9">
          <w:rPr>
            <w:noProof/>
            <w:webHidden/>
          </w:rPr>
        </w:r>
        <w:r w:rsidR="00A045B9">
          <w:rPr>
            <w:noProof/>
            <w:webHidden/>
          </w:rPr>
          <w:fldChar w:fldCharType="separate"/>
        </w:r>
        <w:r w:rsidR="00A045B9">
          <w:rPr>
            <w:noProof/>
            <w:webHidden/>
          </w:rPr>
          <w:t>7</w:t>
        </w:r>
        <w:r w:rsidR="00A045B9">
          <w:rPr>
            <w:noProof/>
            <w:webHidden/>
          </w:rPr>
          <w:fldChar w:fldCharType="end"/>
        </w:r>
      </w:hyperlink>
    </w:p>
    <w:p w14:paraId="25BF642F" w14:textId="0B0C4995" w:rsidR="00A045B9" w:rsidRDefault="000375DC">
      <w:pPr>
        <w:pStyle w:val="INNH2"/>
        <w:tabs>
          <w:tab w:val="left" w:pos="880"/>
          <w:tab w:val="right" w:leader="dot" w:pos="9062"/>
        </w:tabs>
        <w:rPr>
          <w:rFonts w:eastAsiaTheme="minorEastAsia"/>
          <w:noProof/>
          <w:lang w:eastAsia="nb-NO"/>
        </w:rPr>
      </w:pPr>
      <w:hyperlink w:anchor="_Toc52778256" w:history="1">
        <w:r w:rsidR="00A045B9" w:rsidRPr="00F022A1">
          <w:rPr>
            <w:rStyle w:val="Hyperkobling"/>
            <w:noProof/>
          </w:rPr>
          <w:t>5.5.</w:t>
        </w:r>
        <w:r w:rsidR="00A045B9">
          <w:rPr>
            <w:rFonts w:eastAsiaTheme="minorEastAsia"/>
            <w:noProof/>
            <w:lang w:eastAsia="nb-NO"/>
          </w:rPr>
          <w:tab/>
        </w:r>
        <w:r w:rsidR="00A045B9" w:rsidRPr="00F022A1">
          <w:rPr>
            <w:rStyle w:val="Hyperkobling"/>
            <w:noProof/>
          </w:rPr>
          <w:t>Politisk oppfatning</w:t>
        </w:r>
        <w:r w:rsidR="00A045B9">
          <w:rPr>
            <w:noProof/>
            <w:webHidden/>
          </w:rPr>
          <w:tab/>
        </w:r>
        <w:r w:rsidR="00A045B9">
          <w:rPr>
            <w:noProof/>
            <w:webHidden/>
          </w:rPr>
          <w:fldChar w:fldCharType="begin"/>
        </w:r>
        <w:r w:rsidR="00A045B9">
          <w:rPr>
            <w:noProof/>
            <w:webHidden/>
          </w:rPr>
          <w:instrText xml:space="preserve"> PAGEREF _Toc52778256 \h </w:instrText>
        </w:r>
        <w:r w:rsidR="00A045B9">
          <w:rPr>
            <w:noProof/>
            <w:webHidden/>
          </w:rPr>
        </w:r>
        <w:r w:rsidR="00A045B9">
          <w:rPr>
            <w:noProof/>
            <w:webHidden/>
          </w:rPr>
          <w:fldChar w:fldCharType="separate"/>
        </w:r>
        <w:r w:rsidR="00A045B9">
          <w:rPr>
            <w:noProof/>
            <w:webHidden/>
          </w:rPr>
          <w:t>7</w:t>
        </w:r>
        <w:r w:rsidR="00A045B9">
          <w:rPr>
            <w:noProof/>
            <w:webHidden/>
          </w:rPr>
          <w:fldChar w:fldCharType="end"/>
        </w:r>
      </w:hyperlink>
    </w:p>
    <w:p w14:paraId="3A732210" w14:textId="00508AE2" w:rsidR="00A045B9" w:rsidRDefault="000375DC">
      <w:pPr>
        <w:pStyle w:val="INNH1"/>
        <w:tabs>
          <w:tab w:val="left" w:pos="440"/>
          <w:tab w:val="right" w:leader="dot" w:pos="9062"/>
        </w:tabs>
        <w:rPr>
          <w:rFonts w:eastAsiaTheme="minorEastAsia"/>
          <w:noProof/>
          <w:lang w:eastAsia="nb-NO"/>
        </w:rPr>
      </w:pPr>
      <w:hyperlink w:anchor="_Toc52778257" w:history="1">
        <w:r w:rsidR="00A045B9" w:rsidRPr="00F022A1">
          <w:rPr>
            <w:rStyle w:val="Hyperkobling"/>
            <w:noProof/>
          </w:rPr>
          <w:t>6.</w:t>
        </w:r>
        <w:r w:rsidR="00A045B9">
          <w:rPr>
            <w:rFonts w:eastAsiaTheme="minorEastAsia"/>
            <w:noProof/>
            <w:lang w:eastAsia="nb-NO"/>
          </w:rPr>
          <w:tab/>
        </w:r>
        <w:r w:rsidR="00A045B9" w:rsidRPr="00F022A1">
          <w:rPr>
            <w:rStyle w:val="Hyperkobling"/>
            <w:noProof/>
          </w:rPr>
          <w:t>Reell fare for overgrep uten sammenheng med en forfølgelsesgrunn</w:t>
        </w:r>
        <w:r w:rsidR="00A045B9">
          <w:rPr>
            <w:noProof/>
            <w:webHidden/>
          </w:rPr>
          <w:tab/>
        </w:r>
        <w:r w:rsidR="00A045B9">
          <w:rPr>
            <w:noProof/>
            <w:webHidden/>
          </w:rPr>
          <w:fldChar w:fldCharType="begin"/>
        </w:r>
        <w:r w:rsidR="00A045B9">
          <w:rPr>
            <w:noProof/>
            <w:webHidden/>
          </w:rPr>
          <w:instrText xml:space="preserve"> PAGEREF _Toc52778257 \h </w:instrText>
        </w:r>
        <w:r w:rsidR="00A045B9">
          <w:rPr>
            <w:noProof/>
            <w:webHidden/>
          </w:rPr>
        </w:r>
        <w:r w:rsidR="00A045B9">
          <w:rPr>
            <w:noProof/>
            <w:webHidden/>
          </w:rPr>
          <w:fldChar w:fldCharType="separate"/>
        </w:r>
        <w:r w:rsidR="00A045B9">
          <w:rPr>
            <w:noProof/>
            <w:webHidden/>
          </w:rPr>
          <w:t>7</w:t>
        </w:r>
        <w:r w:rsidR="00A045B9">
          <w:rPr>
            <w:noProof/>
            <w:webHidden/>
          </w:rPr>
          <w:fldChar w:fldCharType="end"/>
        </w:r>
      </w:hyperlink>
    </w:p>
    <w:p w14:paraId="6DEE821F" w14:textId="3FE1E246" w:rsidR="00A045B9" w:rsidRDefault="000375DC">
      <w:pPr>
        <w:pStyle w:val="INNH2"/>
        <w:tabs>
          <w:tab w:val="left" w:pos="880"/>
          <w:tab w:val="right" w:leader="dot" w:pos="9062"/>
        </w:tabs>
        <w:rPr>
          <w:rFonts w:eastAsiaTheme="minorEastAsia"/>
          <w:noProof/>
          <w:lang w:eastAsia="nb-NO"/>
        </w:rPr>
      </w:pPr>
      <w:hyperlink w:anchor="_Toc52778258" w:history="1">
        <w:r w:rsidR="00A045B9" w:rsidRPr="00F022A1">
          <w:rPr>
            <w:rStyle w:val="Hyperkobling"/>
            <w:noProof/>
          </w:rPr>
          <w:t>6.1.</w:t>
        </w:r>
        <w:r w:rsidR="00A045B9">
          <w:rPr>
            <w:rFonts w:eastAsiaTheme="minorEastAsia"/>
            <w:noProof/>
            <w:lang w:eastAsia="nb-NO"/>
          </w:rPr>
          <w:tab/>
        </w:r>
        <w:r w:rsidR="00A045B9" w:rsidRPr="00F022A1">
          <w:rPr>
            <w:rStyle w:val="Hyperkobling"/>
            <w:noProof/>
          </w:rPr>
          <w:t>Den generelle sikkerhetssituasjonen</w:t>
        </w:r>
        <w:r w:rsidR="00A045B9">
          <w:rPr>
            <w:noProof/>
            <w:webHidden/>
          </w:rPr>
          <w:tab/>
        </w:r>
        <w:r w:rsidR="00A045B9">
          <w:rPr>
            <w:noProof/>
            <w:webHidden/>
          </w:rPr>
          <w:fldChar w:fldCharType="begin"/>
        </w:r>
        <w:r w:rsidR="00A045B9">
          <w:rPr>
            <w:noProof/>
            <w:webHidden/>
          </w:rPr>
          <w:instrText xml:space="preserve"> PAGEREF _Toc52778258 \h </w:instrText>
        </w:r>
        <w:r w:rsidR="00A045B9">
          <w:rPr>
            <w:noProof/>
            <w:webHidden/>
          </w:rPr>
        </w:r>
        <w:r w:rsidR="00A045B9">
          <w:rPr>
            <w:noProof/>
            <w:webHidden/>
          </w:rPr>
          <w:fldChar w:fldCharType="separate"/>
        </w:r>
        <w:r w:rsidR="00A045B9">
          <w:rPr>
            <w:noProof/>
            <w:webHidden/>
          </w:rPr>
          <w:t>7</w:t>
        </w:r>
        <w:r w:rsidR="00A045B9">
          <w:rPr>
            <w:noProof/>
            <w:webHidden/>
          </w:rPr>
          <w:fldChar w:fldCharType="end"/>
        </w:r>
      </w:hyperlink>
    </w:p>
    <w:p w14:paraId="7202D5F2" w14:textId="47B86AE6" w:rsidR="00A045B9" w:rsidRDefault="000375DC">
      <w:pPr>
        <w:pStyle w:val="INNH2"/>
        <w:tabs>
          <w:tab w:val="left" w:pos="880"/>
          <w:tab w:val="right" w:leader="dot" w:pos="9062"/>
        </w:tabs>
        <w:rPr>
          <w:rFonts w:eastAsiaTheme="minorEastAsia"/>
          <w:noProof/>
          <w:lang w:eastAsia="nb-NO"/>
        </w:rPr>
      </w:pPr>
      <w:hyperlink w:anchor="_Toc52778259" w:history="1">
        <w:r w:rsidR="00A045B9" w:rsidRPr="00F022A1">
          <w:rPr>
            <w:rStyle w:val="Hyperkobling"/>
            <w:noProof/>
          </w:rPr>
          <w:t>6.2.</w:t>
        </w:r>
        <w:r w:rsidR="00A045B9">
          <w:rPr>
            <w:rFonts w:eastAsiaTheme="minorEastAsia"/>
            <w:noProof/>
            <w:lang w:eastAsia="nb-NO"/>
          </w:rPr>
          <w:tab/>
        </w:r>
        <w:r w:rsidR="00A045B9" w:rsidRPr="00F022A1">
          <w:rPr>
            <w:rStyle w:val="Hyperkobling"/>
            <w:noProof/>
          </w:rPr>
          <w:t>Vanlige anførsler</w:t>
        </w:r>
        <w:r w:rsidR="00A045B9">
          <w:rPr>
            <w:noProof/>
            <w:webHidden/>
          </w:rPr>
          <w:tab/>
        </w:r>
        <w:r w:rsidR="00A045B9">
          <w:rPr>
            <w:noProof/>
            <w:webHidden/>
          </w:rPr>
          <w:fldChar w:fldCharType="begin"/>
        </w:r>
        <w:r w:rsidR="00A045B9">
          <w:rPr>
            <w:noProof/>
            <w:webHidden/>
          </w:rPr>
          <w:instrText xml:space="preserve"> PAGEREF _Toc52778259 \h </w:instrText>
        </w:r>
        <w:r w:rsidR="00A045B9">
          <w:rPr>
            <w:noProof/>
            <w:webHidden/>
          </w:rPr>
        </w:r>
        <w:r w:rsidR="00A045B9">
          <w:rPr>
            <w:noProof/>
            <w:webHidden/>
          </w:rPr>
          <w:fldChar w:fldCharType="separate"/>
        </w:r>
        <w:r w:rsidR="00A045B9">
          <w:rPr>
            <w:noProof/>
            <w:webHidden/>
          </w:rPr>
          <w:t>8</w:t>
        </w:r>
        <w:r w:rsidR="00A045B9">
          <w:rPr>
            <w:noProof/>
            <w:webHidden/>
          </w:rPr>
          <w:fldChar w:fldCharType="end"/>
        </w:r>
      </w:hyperlink>
    </w:p>
    <w:p w14:paraId="71D69A53" w14:textId="1D4C5B86" w:rsidR="00A045B9" w:rsidRDefault="000375DC">
      <w:pPr>
        <w:pStyle w:val="INNH1"/>
        <w:tabs>
          <w:tab w:val="left" w:pos="440"/>
          <w:tab w:val="right" w:leader="dot" w:pos="9062"/>
        </w:tabs>
        <w:rPr>
          <w:rFonts w:eastAsiaTheme="minorEastAsia"/>
          <w:noProof/>
          <w:lang w:eastAsia="nb-NO"/>
        </w:rPr>
      </w:pPr>
      <w:hyperlink w:anchor="_Toc52778260" w:history="1">
        <w:r w:rsidR="00A045B9" w:rsidRPr="00F022A1">
          <w:rPr>
            <w:rStyle w:val="Hyperkobling"/>
            <w:noProof/>
          </w:rPr>
          <w:t>7.</w:t>
        </w:r>
        <w:r w:rsidR="00A045B9">
          <w:rPr>
            <w:rFonts w:eastAsiaTheme="minorEastAsia"/>
            <w:noProof/>
            <w:lang w:eastAsia="nb-NO"/>
          </w:rPr>
          <w:tab/>
        </w:r>
        <w:r w:rsidR="00A045B9" w:rsidRPr="00F022A1">
          <w:rPr>
            <w:rStyle w:val="Hyperkobling"/>
            <w:noProof/>
          </w:rPr>
          <w:t>Der vilkårene for beskyttelse åpenbart ikke er oppfylt</w:t>
        </w:r>
        <w:r w:rsidR="00A045B9">
          <w:rPr>
            <w:noProof/>
            <w:webHidden/>
          </w:rPr>
          <w:tab/>
        </w:r>
        <w:r w:rsidR="00A045B9">
          <w:rPr>
            <w:noProof/>
            <w:webHidden/>
          </w:rPr>
          <w:fldChar w:fldCharType="begin"/>
        </w:r>
        <w:r w:rsidR="00A045B9">
          <w:rPr>
            <w:noProof/>
            <w:webHidden/>
          </w:rPr>
          <w:instrText xml:space="preserve"> PAGEREF _Toc52778260 \h </w:instrText>
        </w:r>
        <w:r w:rsidR="00A045B9">
          <w:rPr>
            <w:noProof/>
            <w:webHidden/>
          </w:rPr>
        </w:r>
        <w:r w:rsidR="00A045B9">
          <w:rPr>
            <w:noProof/>
            <w:webHidden/>
          </w:rPr>
          <w:fldChar w:fldCharType="separate"/>
        </w:r>
        <w:r w:rsidR="00A045B9">
          <w:rPr>
            <w:noProof/>
            <w:webHidden/>
          </w:rPr>
          <w:t>8</w:t>
        </w:r>
        <w:r w:rsidR="00A045B9">
          <w:rPr>
            <w:noProof/>
            <w:webHidden/>
          </w:rPr>
          <w:fldChar w:fldCharType="end"/>
        </w:r>
      </w:hyperlink>
    </w:p>
    <w:p w14:paraId="50EB5444" w14:textId="156EC64F" w:rsidR="00A045B9" w:rsidRDefault="000375DC">
      <w:pPr>
        <w:pStyle w:val="INNH1"/>
        <w:tabs>
          <w:tab w:val="left" w:pos="440"/>
          <w:tab w:val="right" w:leader="dot" w:pos="9062"/>
        </w:tabs>
        <w:rPr>
          <w:rFonts w:eastAsiaTheme="minorEastAsia"/>
          <w:noProof/>
          <w:lang w:eastAsia="nb-NO"/>
        </w:rPr>
      </w:pPr>
      <w:hyperlink w:anchor="_Toc52778261" w:history="1">
        <w:r w:rsidR="00A045B9" w:rsidRPr="00F022A1">
          <w:rPr>
            <w:rStyle w:val="Hyperkobling"/>
            <w:noProof/>
          </w:rPr>
          <w:t>8.</w:t>
        </w:r>
        <w:r w:rsidR="00A045B9">
          <w:rPr>
            <w:rFonts w:eastAsiaTheme="minorEastAsia"/>
            <w:noProof/>
            <w:lang w:eastAsia="nb-NO"/>
          </w:rPr>
          <w:tab/>
        </w:r>
        <w:r w:rsidR="00A045B9" w:rsidRPr="00F022A1">
          <w:rPr>
            <w:rStyle w:val="Hyperkobling"/>
            <w:noProof/>
          </w:rPr>
          <w:t>Internflukt</w:t>
        </w:r>
        <w:r w:rsidR="00A045B9">
          <w:rPr>
            <w:noProof/>
            <w:webHidden/>
          </w:rPr>
          <w:tab/>
        </w:r>
        <w:r w:rsidR="00A045B9">
          <w:rPr>
            <w:noProof/>
            <w:webHidden/>
          </w:rPr>
          <w:fldChar w:fldCharType="begin"/>
        </w:r>
        <w:r w:rsidR="00A045B9">
          <w:rPr>
            <w:noProof/>
            <w:webHidden/>
          </w:rPr>
          <w:instrText xml:space="preserve"> PAGEREF _Toc52778261 \h </w:instrText>
        </w:r>
        <w:r w:rsidR="00A045B9">
          <w:rPr>
            <w:noProof/>
            <w:webHidden/>
          </w:rPr>
        </w:r>
        <w:r w:rsidR="00A045B9">
          <w:rPr>
            <w:noProof/>
            <w:webHidden/>
          </w:rPr>
          <w:fldChar w:fldCharType="separate"/>
        </w:r>
        <w:r w:rsidR="00A045B9">
          <w:rPr>
            <w:noProof/>
            <w:webHidden/>
          </w:rPr>
          <w:t>8</w:t>
        </w:r>
        <w:r w:rsidR="00A045B9">
          <w:rPr>
            <w:noProof/>
            <w:webHidden/>
          </w:rPr>
          <w:fldChar w:fldCharType="end"/>
        </w:r>
      </w:hyperlink>
    </w:p>
    <w:p w14:paraId="6F0CA71E" w14:textId="2C328A75" w:rsidR="00A045B9" w:rsidRDefault="000375DC">
      <w:pPr>
        <w:pStyle w:val="INNH1"/>
        <w:tabs>
          <w:tab w:val="left" w:pos="440"/>
          <w:tab w:val="right" w:leader="dot" w:pos="9062"/>
        </w:tabs>
        <w:rPr>
          <w:rFonts w:eastAsiaTheme="minorEastAsia"/>
          <w:noProof/>
          <w:lang w:eastAsia="nb-NO"/>
        </w:rPr>
      </w:pPr>
      <w:hyperlink w:anchor="_Toc52778262" w:history="1">
        <w:r w:rsidR="00A045B9" w:rsidRPr="00F022A1">
          <w:rPr>
            <w:rStyle w:val="Hyperkobling"/>
            <w:noProof/>
          </w:rPr>
          <w:t>9.</w:t>
        </w:r>
        <w:r w:rsidR="00A045B9">
          <w:rPr>
            <w:rFonts w:eastAsiaTheme="minorEastAsia"/>
            <w:noProof/>
            <w:lang w:eastAsia="nb-NO"/>
          </w:rPr>
          <w:tab/>
        </w:r>
        <w:r w:rsidR="00A045B9" w:rsidRPr="00F022A1">
          <w:rPr>
            <w:rStyle w:val="Hyperkobling"/>
            <w:noProof/>
          </w:rPr>
          <w:t>Utelukkelse fra retten til flyktningstatus</w:t>
        </w:r>
        <w:r w:rsidR="00A045B9">
          <w:rPr>
            <w:noProof/>
            <w:webHidden/>
          </w:rPr>
          <w:tab/>
        </w:r>
        <w:r w:rsidR="00A045B9">
          <w:rPr>
            <w:noProof/>
            <w:webHidden/>
          </w:rPr>
          <w:fldChar w:fldCharType="begin"/>
        </w:r>
        <w:r w:rsidR="00A045B9">
          <w:rPr>
            <w:noProof/>
            <w:webHidden/>
          </w:rPr>
          <w:instrText xml:space="preserve"> PAGEREF _Toc52778262 \h </w:instrText>
        </w:r>
        <w:r w:rsidR="00A045B9">
          <w:rPr>
            <w:noProof/>
            <w:webHidden/>
          </w:rPr>
        </w:r>
        <w:r w:rsidR="00A045B9">
          <w:rPr>
            <w:noProof/>
            <w:webHidden/>
          </w:rPr>
          <w:fldChar w:fldCharType="separate"/>
        </w:r>
        <w:r w:rsidR="00A045B9">
          <w:rPr>
            <w:noProof/>
            <w:webHidden/>
          </w:rPr>
          <w:t>8</w:t>
        </w:r>
        <w:r w:rsidR="00A045B9">
          <w:rPr>
            <w:noProof/>
            <w:webHidden/>
          </w:rPr>
          <w:fldChar w:fldCharType="end"/>
        </w:r>
      </w:hyperlink>
    </w:p>
    <w:p w14:paraId="537411C0" w14:textId="6C921754" w:rsidR="00A045B9" w:rsidRDefault="000375DC">
      <w:pPr>
        <w:pStyle w:val="INNH1"/>
        <w:tabs>
          <w:tab w:val="left" w:pos="660"/>
          <w:tab w:val="right" w:leader="dot" w:pos="9062"/>
        </w:tabs>
        <w:rPr>
          <w:rFonts w:eastAsiaTheme="minorEastAsia"/>
          <w:noProof/>
          <w:lang w:eastAsia="nb-NO"/>
        </w:rPr>
      </w:pPr>
      <w:hyperlink w:anchor="_Toc52778263" w:history="1">
        <w:r w:rsidR="00A045B9" w:rsidRPr="00F022A1">
          <w:rPr>
            <w:rStyle w:val="Hyperkobling"/>
            <w:noProof/>
          </w:rPr>
          <w:t>10.</w:t>
        </w:r>
        <w:r w:rsidR="00A045B9">
          <w:rPr>
            <w:rFonts w:eastAsiaTheme="minorEastAsia"/>
            <w:noProof/>
            <w:lang w:eastAsia="nb-NO"/>
          </w:rPr>
          <w:tab/>
        </w:r>
        <w:r w:rsidR="00A045B9" w:rsidRPr="00F022A1">
          <w:rPr>
            <w:rStyle w:val="Hyperkobling"/>
            <w:noProof/>
          </w:rPr>
          <w:t>Sikkerhetssaker</w:t>
        </w:r>
        <w:r w:rsidR="00A045B9">
          <w:rPr>
            <w:noProof/>
            <w:webHidden/>
          </w:rPr>
          <w:tab/>
        </w:r>
        <w:r w:rsidR="00A045B9">
          <w:rPr>
            <w:noProof/>
            <w:webHidden/>
          </w:rPr>
          <w:fldChar w:fldCharType="begin"/>
        </w:r>
        <w:r w:rsidR="00A045B9">
          <w:rPr>
            <w:noProof/>
            <w:webHidden/>
          </w:rPr>
          <w:instrText xml:space="preserve"> PAGEREF _Toc52778263 \h </w:instrText>
        </w:r>
        <w:r w:rsidR="00A045B9">
          <w:rPr>
            <w:noProof/>
            <w:webHidden/>
          </w:rPr>
        </w:r>
        <w:r w:rsidR="00A045B9">
          <w:rPr>
            <w:noProof/>
            <w:webHidden/>
          </w:rPr>
          <w:fldChar w:fldCharType="separate"/>
        </w:r>
        <w:r w:rsidR="00A045B9">
          <w:rPr>
            <w:noProof/>
            <w:webHidden/>
          </w:rPr>
          <w:t>9</w:t>
        </w:r>
        <w:r w:rsidR="00A045B9">
          <w:rPr>
            <w:noProof/>
            <w:webHidden/>
          </w:rPr>
          <w:fldChar w:fldCharType="end"/>
        </w:r>
      </w:hyperlink>
    </w:p>
    <w:p w14:paraId="26D9C34D" w14:textId="039F83A0" w:rsidR="00A045B9" w:rsidRDefault="000375DC">
      <w:pPr>
        <w:pStyle w:val="INNH1"/>
        <w:tabs>
          <w:tab w:val="left" w:pos="660"/>
          <w:tab w:val="right" w:leader="dot" w:pos="9062"/>
        </w:tabs>
        <w:rPr>
          <w:rFonts w:eastAsiaTheme="minorEastAsia"/>
          <w:noProof/>
          <w:lang w:eastAsia="nb-NO"/>
        </w:rPr>
      </w:pPr>
      <w:hyperlink w:anchor="_Toc52778264" w:history="1">
        <w:r w:rsidR="00A045B9" w:rsidRPr="00F022A1">
          <w:rPr>
            <w:rStyle w:val="Hyperkobling"/>
            <w:noProof/>
          </w:rPr>
          <w:t>11.</w:t>
        </w:r>
        <w:r w:rsidR="00A045B9">
          <w:rPr>
            <w:rFonts w:eastAsiaTheme="minorEastAsia"/>
            <w:noProof/>
            <w:lang w:eastAsia="nb-NO"/>
          </w:rPr>
          <w:tab/>
        </w:r>
        <w:r w:rsidR="00A045B9" w:rsidRPr="00F022A1">
          <w:rPr>
            <w:rStyle w:val="Hyperkobling"/>
            <w:noProof/>
          </w:rPr>
          <w:t>Sterke menneskelige hensyn eller særlig tilknytning til riket</w:t>
        </w:r>
        <w:r w:rsidR="00A045B9">
          <w:rPr>
            <w:noProof/>
            <w:webHidden/>
          </w:rPr>
          <w:tab/>
        </w:r>
        <w:r w:rsidR="00A045B9">
          <w:rPr>
            <w:noProof/>
            <w:webHidden/>
          </w:rPr>
          <w:fldChar w:fldCharType="begin"/>
        </w:r>
        <w:r w:rsidR="00A045B9">
          <w:rPr>
            <w:noProof/>
            <w:webHidden/>
          </w:rPr>
          <w:instrText xml:space="preserve"> PAGEREF _Toc52778264 \h </w:instrText>
        </w:r>
        <w:r w:rsidR="00A045B9">
          <w:rPr>
            <w:noProof/>
            <w:webHidden/>
          </w:rPr>
        </w:r>
        <w:r w:rsidR="00A045B9">
          <w:rPr>
            <w:noProof/>
            <w:webHidden/>
          </w:rPr>
          <w:fldChar w:fldCharType="separate"/>
        </w:r>
        <w:r w:rsidR="00A045B9">
          <w:rPr>
            <w:noProof/>
            <w:webHidden/>
          </w:rPr>
          <w:t>9</w:t>
        </w:r>
        <w:r w:rsidR="00A045B9">
          <w:rPr>
            <w:noProof/>
            <w:webHidden/>
          </w:rPr>
          <w:fldChar w:fldCharType="end"/>
        </w:r>
      </w:hyperlink>
    </w:p>
    <w:p w14:paraId="0B261E91" w14:textId="4D28877C" w:rsidR="00A045B9" w:rsidRDefault="000375DC">
      <w:pPr>
        <w:pStyle w:val="INNH2"/>
        <w:tabs>
          <w:tab w:val="left" w:pos="1100"/>
          <w:tab w:val="right" w:leader="dot" w:pos="9062"/>
        </w:tabs>
        <w:rPr>
          <w:rFonts w:eastAsiaTheme="minorEastAsia"/>
          <w:noProof/>
          <w:lang w:eastAsia="nb-NO"/>
        </w:rPr>
      </w:pPr>
      <w:hyperlink w:anchor="_Toc52778265" w:history="1">
        <w:r w:rsidR="00A045B9" w:rsidRPr="00F022A1">
          <w:rPr>
            <w:rStyle w:val="Hyperkobling"/>
            <w:noProof/>
          </w:rPr>
          <w:t>11.1.</w:t>
        </w:r>
        <w:r w:rsidR="00A045B9">
          <w:rPr>
            <w:rFonts w:eastAsiaTheme="minorEastAsia"/>
            <w:noProof/>
            <w:lang w:eastAsia="nb-NO"/>
          </w:rPr>
          <w:tab/>
        </w:r>
        <w:r w:rsidR="00A045B9" w:rsidRPr="00F022A1">
          <w:rPr>
            <w:rStyle w:val="Hyperkobling"/>
            <w:noProof/>
          </w:rPr>
          <w:t>Kravet om å fremlegge dokumentasjon på identitet</w:t>
        </w:r>
        <w:r w:rsidR="00A045B9">
          <w:rPr>
            <w:noProof/>
            <w:webHidden/>
          </w:rPr>
          <w:tab/>
        </w:r>
        <w:r w:rsidR="00A045B9">
          <w:rPr>
            <w:noProof/>
            <w:webHidden/>
          </w:rPr>
          <w:fldChar w:fldCharType="begin"/>
        </w:r>
        <w:r w:rsidR="00A045B9">
          <w:rPr>
            <w:noProof/>
            <w:webHidden/>
          </w:rPr>
          <w:instrText xml:space="preserve"> PAGEREF _Toc52778265 \h </w:instrText>
        </w:r>
        <w:r w:rsidR="00A045B9">
          <w:rPr>
            <w:noProof/>
            <w:webHidden/>
          </w:rPr>
        </w:r>
        <w:r w:rsidR="00A045B9">
          <w:rPr>
            <w:noProof/>
            <w:webHidden/>
          </w:rPr>
          <w:fldChar w:fldCharType="separate"/>
        </w:r>
        <w:r w:rsidR="00A045B9">
          <w:rPr>
            <w:noProof/>
            <w:webHidden/>
          </w:rPr>
          <w:t>10</w:t>
        </w:r>
        <w:r w:rsidR="00A045B9">
          <w:rPr>
            <w:noProof/>
            <w:webHidden/>
          </w:rPr>
          <w:fldChar w:fldCharType="end"/>
        </w:r>
      </w:hyperlink>
    </w:p>
    <w:p w14:paraId="506F5FFD" w14:textId="6EB1BBD6" w:rsidR="00A045B9" w:rsidRDefault="000375DC">
      <w:pPr>
        <w:pStyle w:val="INNH2"/>
        <w:tabs>
          <w:tab w:val="left" w:pos="1100"/>
          <w:tab w:val="right" w:leader="dot" w:pos="9062"/>
        </w:tabs>
        <w:rPr>
          <w:rFonts w:eastAsiaTheme="minorEastAsia"/>
          <w:noProof/>
          <w:lang w:eastAsia="nb-NO"/>
        </w:rPr>
      </w:pPr>
      <w:hyperlink w:anchor="_Toc52778266" w:history="1">
        <w:r w:rsidR="00A045B9" w:rsidRPr="00F022A1">
          <w:rPr>
            <w:rStyle w:val="Hyperkobling"/>
            <w:noProof/>
          </w:rPr>
          <w:t>11.2.</w:t>
        </w:r>
        <w:r w:rsidR="00A045B9">
          <w:rPr>
            <w:rFonts w:eastAsiaTheme="minorEastAsia"/>
            <w:noProof/>
            <w:lang w:eastAsia="nb-NO"/>
          </w:rPr>
          <w:tab/>
        </w:r>
        <w:r w:rsidR="00A045B9" w:rsidRPr="00F022A1">
          <w:rPr>
            <w:rStyle w:val="Hyperkobling"/>
            <w:noProof/>
          </w:rPr>
          <w:t>Retur til et internfluktområde</w:t>
        </w:r>
        <w:r w:rsidR="00A045B9">
          <w:rPr>
            <w:noProof/>
            <w:webHidden/>
          </w:rPr>
          <w:tab/>
        </w:r>
        <w:r w:rsidR="00A045B9">
          <w:rPr>
            <w:noProof/>
            <w:webHidden/>
          </w:rPr>
          <w:fldChar w:fldCharType="begin"/>
        </w:r>
        <w:r w:rsidR="00A045B9">
          <w:rPr>
            <w:noProof/>
            <w:webHidden/>
          </w:rPr>
          <w:instrText xml:space="preserve"> PAGEREF _Toc52778266 \h </w:instrText>
        </w:r>
        <w:r w:rsidR="00A045B9">
          <w:rPr>
            <w:noProof/>
            <w:webHidden/>
          </w:rPr>
        </w:r>
        <w:r w:rsidR="00A045B9">
          <w:rPr>
            <w:noProof/>
            <w:webHidden/>
          </w:rPr>
          <w:fldChar w:fldCharType="separate"/>
        </w:r>
        <w:r w:rsidR="00A045B9">
          <w:rPr>
            <w:noProof/>
            <w:webHidden/>
          </w:rPr>
          <w:t>10</w:t>
        </w:r>
        <w:r w:rsidR="00A045B9">
          <w:rPr>
            <w:noProof/>
            <w:webHidden/>
          </w:rPr>
          <w:fldChar w:fldCharType="end"/>
        </w:r>
      </w:hyperlink>
    </w:p>
    <w:p w14:paraId="5BC25968" w14:textId="4EE7A044" w:rsidR="00A045B9" w:rsidRDefault="000375DC">
      <w:pPr>
        <w:pStyle w:val="INNH2"/>
        <w:tabs>
          <w:tab w:val="left" w:pos="1100"/>
          <w:tab w:val="right" w:leader="dot" w:pos="9062"/>
        </w:tabs>
        <w:rPr>
          <w:rFonts w:eastAsiaTheme="minorEastAsia"/>
          <w:noProof/>
          <w:lang w:eastAsia="nb-NO"/>
        </w:rPr>
      </w:pPr>
      <w:hyperlink w:anchor="_Toc52778267" w:history="1">
        <w:r w:rsidR="00A045B9" w:rsidRPr="00F022A1">
          <w:rPr>
            <w:rStyle w:val="Hyperkobling"/>
            <w:noProof/>
          </w:rPr>
          <w:t>11.3.</w:t>
        </w:r>
        <w:r w:rsidR="00A045B9">
          <w:rPr>
            <w:rFonts w:eastAsiaTheme="minorEastAsia"/>
            <w:noProof/>
            <w:lang w:eastAsia="nb-NO"/>
          </w:rPr>
          <w:tab/>
        </w:r>
        <w:r w:rsidR="00A045B9" w:rsidRPr="00F022A1">
          <w:rPr>
            <w:rStyle w:val="Hyperkobling"/>
            <w:noProof/>
          </w:rPr>
          <w:t>Enslige mindreårige uten forsvarlig omsorg ved retur</w:t>
        </w:r>
        <w:r w:rsidR="00A045B9">
          <w:rPr>
            <w:noProof/>
            <w:webHidden/>
          </w:rPr>
          <w:tab/>
        </w:r>
        <w:r w:rsidR="00A045B9">
          <w:rPr>
            <w:noProof/>
            <w:webHidden/>
          </w:rPr>
          <w:fldChar w:fldCharType="begin"/>
        </w:r>
        <w:r w:rsidR="00A045B9">
          <w:rPr>
            <w:noProof/>
            <w:webHidden/>
          </w:rPr>
          <w:instrText xml:space="preserve"> PAGEREF _Toc52778267 \h </w:instrText>
        </w:r>
        <w:r w:rsidR="00A045B9">
          <w:rPr>
            <w:noProof/>
            <w:webHidden/>
          </w:rPr>
        </w:r>
        <w:r w:rsidR="00A045B9">
          <w:rPr>
            <w:noProof/>
            <w:webHidden/>
          </w:rPr>
          <w:fldChar w:fldCharType="separate"/>
        </w:r>
        <w:r w:rsidR="00A045B9">
          <w:rPr>
            <w:noProof/>
            <w:webHidden/>
          </w:rPr>
          <w:t>10</w:t>
        </w:r>
        <w:r w:rsidR="00A045B9">
          <w:rPr>
            <w:noProof/>
            <w:webHidden/>
          </w:rPr>
          <w:fldChar w:fldCharType="end"/>
        </w:r>
      </w:hyperlink>
    </w:p>
    <w:p w14:paraId="49ECC538" w14:textId="1992ADE6" w:rsidR="00A045B9" w:rsidRDefault="000375DC">
      <w:pPr>
        <w:pStyle w:val="INNH2"/>
        <w:tabs>
          <w:tab w:val="left" w:pos="1100"/>
          <w:tab w:val="right" w:leader="dot" w:pos="9062"/>
        </w:tabs>
        <w:rPr>
          <w:rFonts w:eastAsiaTheme="minorEastAsia"/>
          <w:noProof/>
          <w:lang w:eastAsia="nb-NO"/>
        </w:rPr>
      </w:pPr>
      <w:hyperlink w:anchor="_Toc52778268" w:history="1">
        <w:r w:rsidR="00A045B9" w:rsidRPr="00F022A1">
          <w:rPr>
            <w:rStyle w:val="Hyperkobling"/>
            <w:noProof/>
          </w:rPr>
          <w:t>11.4.</w:t>
        </w:r>
        <w:r w:rsidR="00A045B9">
          <w:rPr>
            <w:rFonts w:eastAsiaTheme="minorEastAsia"/>
            <w:noProof/>
            <w:lang w:eastAsia="nb-NO"/>
          </w:rPr>
          <w:tab/>
        </w:r>
        <w:r w:rsidR="00A045B9" w:rsidRPr="00F022A1">
          <w:rPr>
            <w:rStyle w:val="Hyperkobling"/>
            <w:noProof/>
          </w:rPr>
          <w:t>Tvingende helsemessige forhold</w:t>
        </w:r>
        <w:r w:rsidR="00A045B9">
          <w:rPr>
            <w:noProof/>
            <w:webHidden/>
          </w:rPr>
          <w:tab/>
        </w:r>
        <w:r w:rsidR="00A045B9">
          <w:rPr>
            <w:noProof/>
            <w:webHidden/>
          </w:rPr>
          <w:fldChar w:fldCharType="begin"/>
        </w:r>
        <w:r w:rsidR="00A045B9">
          <w:rPr>
            <w:noProof/>
            <w:webHidden/>
          </w:rPr>
          <w:instrText xml:space="preserve"> PAGEREF _Toc52778268 \h </w:instrText>
        </w:r>
        <w:r w:rsidR="00A045B9">
          <w:rPr>
            <w:noProof/>
            <w:webHidden/>
          </w:rPr>
        </w:r>
        <w:r w:rsidR="00A045B9">
          <w:rPr>
            <w:noProof/>
            <w:webHidden/>
          </w:rPr>
          <w:fldChar w:fldCharType="separate"/>
        </w:r>
        <w:r w:rsidR="00A045B9">
          <w:rPr>
            <w:noProof/>
            <w:webHidden/>
          </w:rPr>
          <w:t>10</w:t>
        </w:r>
        <w:r w:rsidR="00A045B9">
          <w:rPr>
            <w:noProof/>
            <w:webHidden/>
          </w:rPr>
          <w:fldChar w:fldCharType="end"/>
        </w:r>
      </w:hyperlink>
    </w:p>
    <w:p w14:paraId="1B56D867" w14:textId="14D1E16F" w:rsidR="00A045B9" w:rsidRDefault="000375DC">
      <w:pPr>
        <w:pStyle w:val="INNH2"/>
        <w:tabs>
          <w:tab w:val="left" w:pos="1100"/>
          <w:tab w:val="right" w:leader="dot" w:pos="9062"/>
        </w:tabs>
        <w:rPr>
          <w:rFonts w:eastAsiaTheme="minorEastAsia"/>
          <w:noProof/>
          <w:lang w:eastAsia="nb-NO"/>
        </w:rPr>
      </w:pPr>
      <w:hyperlink w:anchor="_Toc52778269" w:history="1">
        <w:r w:rsidR="00A045B9" w:rsidRPr="00F022A1">
          <w:rPr>
            <w:rStyle w:val="Hyperkobling"/>
            <w:noProof/>
          </w:rPr>
          <w:t>11.5.</w:t>
        </w:r>
        <w:r w:rsidR="00A045B9">
          <w:rPr>
            <w:rFonts w:eastAsiaTheme="minorEastAsia"/>
            <w:noProof/>
            <w:lang w:eastAsia="nb-NO"/>
          </w:rPr>
          <w:tab/>
        </w:r>
        <w:r w:rsidR="00A045B9" w:rsidRPr="00F022A1">
          <w:rPr>
            <w:rStyle w:val="Hyperkobling"/>
            <w:noProof/>
          </w:rPr>
          <w:t>Sosiale eller humanitære forhold ved retursituasjonen</w:t>
        </w:r>
        <w:r w:rsidR="00A045B9">
          <w:rPr>
            <w:noProof/>
            <w:webHidden/>
          </w:rPr>
          <w:tab/>
        </w:r>
        <w:r w:rsidR="00A045B9">
          <w:rPr>
            <w:noProof/>
            <w:webHidden/>
          </w:rPr>
          <w:fldChar w:fldCharType="begin"/>
        </w:r>
        <w:r w:rsidR="00A045B9">
          <w:rPr>
            <w:noProof/>
            <w:webHidden/>
          </w:rPr>
          <w:instrText xml:space="preserve"> PAGEREF _Toc52778269 \h </w:instrText>
        </w:r>
        <w:r w:rsidR="00A045B9">
          <w:rPr>
            <w:noProof/>
            <w:webHidden/>
          </w:rPr>
        </w:r>
        <w:r w:rsidR="00A045B9">
          <w:rPr>
            <w:noProof/>
            <w:webHidden/>
          </w:rPr>
          <w:fldChar w:fldCharType="separate"/>
        </w:r>
        <w:r w:rsidR="00A045B9">
          <w:rPr>
            <w:noProof/>
            <w:webHidden/>
          </w:rPr>
          <w:t>11</w:t>
        </w:r>
        <w:r w:rsidR="00A045B9">
          <w:rPr>
            <w:noProof/>
            <w:webHidden/>
          </w:rPr>
          <w:fldChar w:fldCharType="end"/>
        </w:r>
      </w:hyperlink>
    </w:p>
    <w:p w14:paraId="6DB89FD6" w14:textId="7A448A45" w:rsidR="00A045B9" w:rsidRDefault="000375DC">
      <w:pPr>
        <w:pStyle w:val="INNH3"/>
        <w:tabs>
          <w:tab w:val="left" w:pos="1320"/>
          <w:tab w:val="right" w:leader="dot" w:pos="9062"/>
        </w:tabs>
        <w:rPr>
          <w:rFonts w:eastAsiaTheme="minorEastAsia"/>
          <w:noProof/>
          <w:lang w:eastAsia="nb-NO"/>
        </w:rPr>
      </w:pPr>
      <w:hyperlink w:anchor="_Toc52778270" w:history="1">
        <w:r w:rsidR="00A045B9" w:rsidRPr="00F022A1">
          <w:rPr>
            <w:rStyle w:val="Hyperkobling"/>
            <w:noProof/>
          </w:rPr>
          <w:t>11.5.1.</w:t>
        </w:r>
        <w:r w:rsidR="00A045B9">
          <w:rPr>
            <w:rFonts w:eastAsiaTheme="minorEastAsia"/>
            <w:noProof/>
            <w:lang w:eastAsia="nb-NO"/>
          </w:rPr>
          <w:tab/>
        </w:r>
        <w:r w:rsidR="00A045B9" w:rsidRPr="00F022A1">
          <w:rPr>
            <w:rStyle w:val="Hyperkobling"/>
            <w:noProof/>
          </w:rPr>
          <w:t>Barnefamilier</w:t>
        </w:r>
        <w:r w:rsidR="00A045B9">
          <w:rPr>
            <w:noProof/>
            <w:webHidden/>
          </w:rPr>
          <w:tab/>
        </w:r>
        <w:r w:rsidR="00A045B9">
          <w:rPr>
            <w:noProof/>
            <w:webHidden/>
          </w:rPr>
          <w:fldChar w:fldCharType="begin"/>
        </w:r>
        <w:r w:rsidR="00A045B9">
          <w:rPr>
            <w:noProof/>
            <w:webHidden/>
          </w:rPr>
          <w:instrText xml:space="preserve"> PAGEREF _Toc52778270 \h </w:instrText>
        </w:r>
        <w:r w:rsidR="00A045B9">
          <w:rPr>
            <w:noProof/>
            <w:webHidden/>
          </w:rPr>
        </w:r>
        <w:r w:rsidR="00A045B9">
          <w:rPr>
            <w:noProof/>
            <w:webHidden/>
          </w:rPr>
          <w:fldChar w:fldCharType="separate"/>
        </w:r>
        <w:r w:rsidR="00A045B9">
          <w:rPr>
            <w:noProof/>
            <w:webHidden/>
          </w:rPr>
          <w:t>11</w:t>
        </w:r>
        <w:r w:rsidR="00A045B9">
          <w:rPr>
            <w:noProof/>
            <w:webHidden/>
          </w:rPr>
          <w:fldChar w:fldCharType="end"/>
        </w:r>
      </w:hyperlink>
    </w:p>
    <w:p w14:paraId="5ED8CC54" w14:textId="69034A4F" w:rsidR="00A045B9" w:rsidRDefault="000375DC">
      <w:pPr>
        <w:pStyle w:val="INNH3"/>
        <w:tabs>
          <w:tab w:val="left" w:pos="1320"/>
          <w:tab w:val="right" w:leader="dot" w:pos="9062"/>
        </w:tabs>
        <w:rPr>
          <w:rFonts w:eastAsiaTheme="minorEastAsia"/>
          <w:noProof/>
          <w:lang w:eastAsia="nb-NO"/>
        </w:rPr>
      </w:pPr>
      <w:hyperlink w:anchor="_Toc52778271" w:history="1">
        <w:r w:rsidR="00A045B9" w:rsidRPr="00F022A1">
          <w:rPr>
            <w:rStyle w:val="Hyperkobling"/>
            <w:noProof/>
          </w:rPr>
          <w:t>11.5.2.</w:t>
        </w:r>
        <w:r w:rsidR="00A045B9">
          <w:rPr>
            <w:rFonts w:eastAsiaTheme="minorEastAsia"/>
            <w:noProof/>
            <w:lang w:eastAsia="nb-NO"/>
          </w:rPr>
          <w:tab/>
        </w:r>
        <w:r w:rsidR="00A045B9" w:rsidRPr="00F022A1">
          <w:rPr>
            <w:rStyle w:val="Hyperkobling"/>
            <w:noProof/>
          </w:rPr>
          <w:t>Enslige kvinner</w:t>
        </w:r>
        <w:r w:rsidR="00A045B9">
          <w:rPr>
            <w:noProof/>
            <w:webHidden/>
          </w:rPr>
          <w:tab/>
        </w:r>
        <w:r w:rsidR="00A045B9">
          <w:rPr>
            <w:noProof/>
            <w:webHidden/>
          </w:rPr>
          <w:fldChar w:fldCharType="begin"/>
        </w:r>
        <w:r w:rsidR="00A045B9">
          <w:rPr>
            <w:noProof/>
            <w:webHidden/>
          </w:rPr>
          <w:instrText xml:space="preserve"> PAGEREF _Toc52778271 \h </w:instrText>
        </w:r>
        <w:r w:rsidR="00A045B9">
          <w:rPr>
            <w:noProof/>
            <w:webHidden/>
          </w:rPr>
        </w:r>
        <w:r w:rsidR="00A045B9">
          <w:rPr>
            <w:noProof/>
            <w:webHidden/>
          </w:rPr>
          <w:fldChar w:fldCharType="separate"/>
        </w:r>
        <w:r w:rsidR="00A045B9">
          <w:rPr>
            <w:noProof/>
            <w:webHidden/>
          </w:rPr>
          <w:t>11</w:t>
        </w:r>
        <w:r w:rsidR="00A045B9">
          <w:rPr>
            <w:noProof/>
            <w:webHidden/>
          </w:rPr>
          <w:fldChar w:fldCharType="end"/>
        </w:r>
      </w:hyperlink>
    </w:p>
    <w:p w14:paraId="3E238875" w14:textId="3E072F8F" w:rsidR="00A045B9" w:rsidRDefault="000375DC">
      <w:pPr>
        <w:pStyle w:val="INNH3"/>
        <w:tabs>
          <w:tab w:val="left" w:pos="1320"/>
          <w:tab w:val="right" w:leader="dot" w:pos="9062"/>
        </w:tabs>
        <w:rPr>
          <w:rFonts w:eastAsiaTheme="minorEastAsia"/>
          <w:noProof/>
          <w:lang w:eastAsia="nb-NO"/>
        </w:rPr>
      </w:pPr>
      <w:hyperlink w:anchor="_Toc52778272" w:history="1">
        <w:r w:rsidR="00A045B9" w:rsidRPr="00F022A1">
          <w:rPr>
            <w:rStyle w:val="Hyperkobling"/>
            <w:noProof/>
          </w:rPr>
          <w:t>11.5.3.</w:t>
        </w:r>
        <w:r w:rsidR="00A045B9">
          <w:rPr>
            <w:rFonts w:eastAsiaTheme="minorEastAsia"/>
            <w:noProof/>
            <w:lang w:eastAsia="nb-NO"/>
          </w:rPr>
          <w:tab/>
        </w:r>
        <w:r w:rsidR="00A045B9" w:rsidRPr="00F022A1">
          <w:rPr>
            <w:rStyle w:val="Hyperkobling"/>
            <w:noProof/>
          </w:rPr>
          <w:t>Minoritetsgrupper</w:t>
        </w:r>
        <w:r w:rsidR="00A045B9">
          <w:rPr>
            <w:noProof/>
            <w:webHidden/>
          </w:rPr>
          <w:tab/>
        </w:r>
        <w:r w:rsidR="00A045B9">
          <w:rPr>
            <w:noProof/>
            <w:webHidden/>
          </w:rPr>
          <w:fldChar w:fldCharType="begin"/>
        </w:r>
        <w:r w:rsidR="00A045B9">
          <w:rPr>
            <w:noProof/>
            <w:webHidden/>
          </w:rPr>
          <w:instrText xml:space="preserve"> PAGEREF _Toc52778272 \h </w:instrText>
        </w:r>
        <w:r w:rsidR="00A045B9">
          <w:rPr>
            <w:noProof/>
            <w:webHidden/>
          </w:rPr>
        </w:r>
        <w:r w:rsidR="00A045B9">
          <w:rPr>
            <w:noProof/>
            <w:webHidden/>
          </w:rPr>
          <w:fldChar w:fldCharType="separate"/>
        </w:r>
        <w:r w:rsidR="00A045B9">
          <w:rPr>
            <w:noProof/>
            <w:webHidden/>
          </w:rPr>
          <w:t>11</w:t>
        </w:r>
        <w:r w:rsidR="00A045B9">
          <w:rPr>
            <w:noProof/>
            <w:webHidden/>
          </w:rPr>
          <w:fldChar w:fldCharType="end"/>
        </w:r>
      </w:hyperlink>
    </w:p>
    <w:p w14:paraId="7436D774" w14:textId="52A6FCA6" w:rsidR="00A045B9" w:rsidRDefault="000375DC">
      <w:pPr>
        <w:pStyle w:val="INNH3"/>
        <w:tabs>
          <w:tab w:val="left" w:pos="1320"/>
          <w:tab w:val="right" w:leader="dot" w:pos="9062"/>
        </w:tabs>
        <w:rPr>
          <w:rFonts w:eastAsiaTheme="minorEastAsia"/>
          <w:noProof/>
          <w:lang w:eastAsia="nb-NO"/>
        </w:rPr>
      </w:pPr>
      <w:hyperlink w:anchor="_Toc52778273" w:history="1">
        <w:r w:rsidR="00A045B9" w:rsidRPr="00F022A1">
          <w:rPr>
            <w:rStyle w:val="Hyperkobling"/>
            <w:noProof/>
          </w:rPr>
          <w:t>11.5.4.</w:t>
        </w:r>
        <w:r w:rsidR="00A045B9">
          <w:rPr>
            <w:rFonts w:eastAsiaTheme="minorEastAsia"/>
            <w:noProof/>
            <w:lang w:eastAsia="nb-NO"/>
          </w:rPr>
          <w:tab/>
        </w:r>
        <w:r w:rsidR="00A045B9" w:rsidRPr="00F022A1">
          <w:rPr>
            <w:rStyle w:val="Hyperkobling"/>
            <w:noProof/>
          </w:rPr>
          <w:t>Eldre, evt. andre sårbare grupper</w:t>
        </w:r>
        <w:r w:rsidR="00A045B9">
          <w:rPr>
            <w:noProof/>
            <w:webHidden/>
          </w:rPr>
          <w:tab/>
        </w:r>
        <w:r w:rsidR="00A045B9">
          <w:rPr>
            <w:noProof/>
            <w:webHidden/>
          </w:rPr>
          <w:fldChar w:fldCharType="begin"/>
        </w:r>
        <w:r w:rsidR="00A045B9">
          <w:rPr>
            <w:noProof/>
            <w:webHidden/>
          </w:rPr>
          <w:instrText xml:space="preserve"> PAGEREF _Toc52778273 \h </w:instrText>
        </w:r>
        <w:r w:rsidR="00A045B9">
          <w:rPr>
            <w:noProof/>
            <w:webHidden/>
          </w:rPr>
        </w:r>
        <w:r w:rsidR="00A045B9">
          <w:rPr>
            <w:noProof/>
            <w:webHidden/>
          </w:rPr>
          <w:fldChar w:fldCharType="separate"/>
        </w:r>
        <w:r w:rsidR="00A045B9">
          <w:rPr>
            <w:noProof/>
            <w:webHidden/>
          </w:rPr>
          <w:t>11</w:t>
        </w:r>
        <w:r w:rsidR="00A045B9">
          <w:rPr>
            <w:noProof/>
            <w:webHidden/>
          </w:rPr>
          <w:fldChar w:fldCharType="end"/>
        </w:r>
      </w:hyperlink>
    </w:p>
    <w:p w14:paraId="76F46D01" w14:textId="6E96DC40" w:rsidR="00A045B9" w:rsidRDefault="000375DC">
      <w:pPr>
        <w:pStyle w:val="INNH2"/>
        <w:tabs>
          <w:tab w:val="left" w:pos="1100"/>
          <w:tab w:val="right" w:leader="dot" w:pos="9062"/>
        </w:tabs>
        <w:rPr>
          <w:rFonts w:eastAsiaTheme="minorEastAsia"/>
          <w:noProof/>
          <w:lang w:eastAsia="nb-NO"/>
        </w:rPr>
      </w:pPr>
      <w:hyperlink w:anchor="_Toc52778274" w:history="1">
        <w:r w:rsidR="00A045B9" w:rsidRPr="00F022A1">
          <w:rPr>
            <w:rStyle w:val="Hyperkobling"/>
            <w:noProof/>
          </w:rPr>
          <w:t>11.6.</w:t>
        </w:r>
        <w:r w:rsidR="00A045B9">
          <w:rPr>
            <w:rFonts w:eastAsiaTheme="minorEastAsia"/>
            <w:noProof/>
            <w:lang w:eastAsia="nb-NO"/>
          </w:rPr>
          <w:tab/>
        </w:r>
        <w:r w:rsidR="00A045B9" w:rsidRPr="00F022A1">
          <w:rPr>
            <w:rStyle w:val="Hyperkobling"/>
            <w:noProof/>
          </w:rPr>
          <w:t>Offer for menneskehandel</w:t>
        </w:r>
        <w:r w:rsidR="00A045B9">
          <w:rPr>
            <w:noProof/>
            <w:webHidden/>
          </w:rPr>
          <w:tab/>
        </w:r>
        <w:r w:rsidR="00A045B9">
          <w:rPr>
            <w:noProof/>
            <w:webHidden/>
          </w:rPr>
          <w:fldChar w:fldCharType="begin"/>
        </w:r>
        <w:r w:rsidR="00A045B9">
          <w:rPr>
            <w:noProof/>
            <w:webHidden/>
          </w:rPr>
          <w:instrText xml:space="preserve"> PAGEREF _Toc52778274 \h </w:instrText>
        </w:r>
        <w:r w:rsidR="00A045B9">
          <w:rPr>
            <w:noProof/>
            <w:webHidden/>
          </w:rPr>
        </w:r>
        <w:r w:rsidR="00A045B9">
          <w:rPr>
            <w:noProof/>
            <w:webHidden/>
          </w:rPr>
          <w:fldChar w:fldCharType="separate"/>
        </w:r>
        <w:r w:rsidR="00A045B9">
          <w:rPr>
            <w:noProof/>
            <w:webHidden/>
          </w:rPr>
          <w:t>11</w:t>
        </w:r>
        <w:r w:rsidR="00A045B9">
          <w:rPr>
            <w:noProof/>
            <w:webHidden/>
          </w:rPr>
          <w:fldChar w:fldCharType="end"/>
        </w:r>
      </w:hyperlink>
    </w:p>
    <w:p w14:paraId="1A06C6E9" w14:textId="620968D1" w:rsidR="00A045B9" w:rsidRDefault="000375DC">
      <w:pPr>
        <w:pStyle w:val="INNH1"/>
        <w:tabs>
          <w:tab w:val="left" w:pos="660"/>
          <w:tab w:val="right" w:leader="dot" w:pos="9062"/>
        </w:tabs>
        <w:rPr>
          <w:rFonts w:eastAsiaTheme="minorEastAsia"/>
          <w:noProof/>
          <w:lang w:eastAsia="nb-NO"/>
        </w:rPr>
      </w:pPr>
      <w:hyperlink w:anchor="_Toc52778275" w:history="1">
        <w:r w:rsidR="00A045B9" w:rsidRPr="00F022A1">
          <w:rPr>
            <w:rStyle w:val="Hyperkobling"/>
            <w:noProof/>
          </w:rPr>
          <w:t>12.</w:t>
        </w:r>
        <w:r w:rsidR="00A045B9">
          <w:rPr>
            <w:rFonts w:eastAsiaTheme="minorEastAsia"/>
            <w:noProof/>
            <w:lang w:eastAsia="nb-NO"/>
          </w:rPr>
          <w:tab/>
        </w:r>
        <w:r w:rsidR="00A045B9" w:rsidRPr="00F022A1">
          <w:rPr>
            <w:rStyle w:val="Hyperkobling"/>
            <w:noProof/>
          </w:rPr>
          <w:t>Verifisering og oppsporing</w:t>
        </w:r>
        <w:r w:rsidR="00A045B9">
          <w:rPr>
            <w:noProof/>
            <w:webHidden/>
          </w:rPr>
          <w:tab/>
        </w:r>
        <w:r w:rsidR="00A045B9">
          <w:rPr>
            <w:noProof/>
            <w:webHidden/>
          </w:rPr>
          <w:fldChar w:fldCharType="begin"/>
        </w:r>
        <w:r w:rsidR="00A045B9">
          <w:rPr>
            <w:noProof/>
            <w:webHidden/>
          </w:rPr>
          <w:instrText xml:space="preserve"> PAGEREF _Toc52778275 \h </w:instrText>
        </w:r>
        <w:r w:rsidR="00A045B9">
          <w:rPr>
            <w:noProof/>
            <w:webHidden/>
          </w:rPr>
        </w:r>
        <w:r w:rsidR="00A045B9">
          <w:rPr>
            <w:noProof/>
            <w:webHidden/>
          </w:rPr>
          <w:fldChar w:fldCharType="separate"/>
        </w:r>
        <w:r w:rsidR="00A045B9">
          <w:rPr>
            <w:noProof/>
            <w:webHidden/>
          </w:rPr>
          <w:t>11</w:t>
        </w:r>
        <w:r w:rsidR="00A045B9">
          <w:rPr>
            <w:noProof/>
            <w:webHidden/>
          </w:rPr>
          <w:fldChar w:fldCharType="end"/>
        </w:r>
      </w:hyperlink>
    </w:p>
    <w:p w14:paraId="1109A2C0" w14:textId="72C0CCFC" w:rsidR="00A045B9" w:rsidRDefault="000375DC">
      <w:pPr>
        <w:pStyle w:val="INNH1"/>
        <w:tabs>
          <w:tab w:val="left" w:pos="660"/>
          <w:tab w:val="right" w:leader="dot" w:pos="9062"/>
        </w:tabs>
        <w:rPr>
          <w:rFonts w:eastAsiaTheme="minorEastAsia"/>
          <w:noProof/>
          <w:lang w:eastAsia="nb-NO"/>
        </w:rPr>
      </w:pPr>
      <w:hyperlink w:anchor="_Toc52778276" w:history="1">
        <w:r w:rsidR="00A045B9" w:rsidRPr="00F022A1">
          <w:rPr>
            <w:rStyle w:val="Hyperkobling"/>
            <w:noProof/>
          </w:rPr>
          <w:t>13.</w:t>
        </w:r>
        <w:r w:rsidR="00A045B9">
          <w:rPr>
            <w:rFonts w:eastAsiaTheme="minorEastAsia"/>
            <w:noProof/>
            <w:lang w:eastAsia="nb-NO"/>
          </w:rPr>
          <w:tab/>
        </w:r>
        <w:r w:rsidR="00A045B9" w:rsidRPr="00F022A1">
          <w:rPr>
            <w:rStyle w:val="Hyperkobling"/>
            <w:noProof/>
          </w:rPr>
          <w:t>Vurdering av identitet og identitetsdokument</w:t>
        </w:r>
        <w:r w:rsidR="00A045B9">
          <w:rPr>
            <w:noProof/>
            <w:webHidden/>
          </w:rPr>
          <w:tab/>
        </w:r>
        <w:r w:rsidR="00A045B9">
          <w:rPr>
            <w:noProof/>
            <w:webHidden/>
          </w:rPr>
          <w:fldChar w:fldCharType="begin"/>
        </w:r>
        <w:r w:rsidR="00A045B9">
          <w:rPr>
            <w:noProof/>
            <w:webHidden/>
          </w:rPr>
          <w:instrText xml:space="preserve"> PAGEREF _Toc52778276 \h </w:instrText>
        </w:r>
        <w:r w:rsidR="00A045B9">
          <w:rPr>
            <w:noProof/>
            <w:webHidden/>
          </w:rPr>
        </w:r>
        <w:r w:rsidR="00A045B9">
          <w:rPr>
            <w:noProof/>
            <w:webHidden/>
          </w:rPr>
          <w:fldChar w:fldCharType="separate"/>
        </w:r>
        <w:r w:rsidR="00A045B9">
          <w:rPr>
            <w:noProof/>
            <w:webHidden/>
          </w:rPr>
          <w:t>11</w:t>
        </w:r>
        <w:r w:rsidR="00A045B9">
          <w:rPr>
            <w:noProof/>
            <w:webHidden/>
          </w:rPr>
          <w:fldChar w:fldCharType="end"/>
        </w:r>
      </w:hyperlink>
    </w:p>
    <w:p w14:paraId="39B56BE1" w14:textId="026B4CC6" w:rsidR="00A045B9" w:rsidRDefault="000375DC">
      <w:pPr>
        <w:pStyle w:val="INNH1"/>
        <w:tabs>
          <w:tab w:val="left" w:pos="660"/>
          <w:tab w:val="right" w:leader="dot" w:pos="9062"/>
        </w:tabs>
        <w:rPr>
          <w:rFonts w:eastAsiaTheme="minorEastAsia"/>
          <w:noProof/>
          <w:lang w:eastAsia="nb-NO"/>
        </w:rPr>
      </w:pPr>
      <w:hyperlink w:anchor="_Toc52778277" w:history="1">
        <w:r w:rsidR="00A045B9" w:rsidRPr="00F022A1">
          <w:rPr>
            <w:rStyle w:val="Hyperkobling"/>
            <w:noProof/>
          </w:rPr>
          <w:t>14.</w:t>
        </w:r>
        <w:r w:rsidR="00A045B9">
          <w:rPr>
            <w:rFonts w:eastAsiaTheme="minorEastAsia"/>
            <w:noProof/>
            <w:lang w:eastAsia="nb-NO"/>
          </w:rPr>
          <w:tab/>
        </w:r>
        <w:r w:rsidR="00A045B9" w:rsidRPr="00F022A1">
          <w:rPr>
            <w:rStyle w:val="Hyperkobling"/>
            <w:noProof/>
          </w:rPr>
          <w:t>Reisebevis og utlendingspass</w:t>
        </w:r>
        <w:r w:rsidR="00A045B9">
          <w:rPr>
            <w:noProof/>
            <w:webHidden/>
          </w:rPr>
          <w:tab/>
        </w:r>
        <w:r w:rsidR="00A045B9">
          <w:rPr>
            <w:noProof/>
            <w:webHidden/>
          </w:rPr>
          <w:fldChar w:fldCharType="begin"/>
        </w:r>
        <w:r w:rsidR="00A045B9">
          <w:rPr>
            <w:noProof/>
            <w:webHidden/>
          </w:rPr>
          <w:instrText xml:space="preserve"> PAGEREF _Toc52778277 \h </w:instrText>
        </w:r>
        <w:r w:rsidR="00A045B9">
          <w:rPr>
            <w:noProof/>
            <w:webHidden/>
          </w:rPr>
        </w:r>
        <w:r w:rsidR="00A045B9">
          <w:rPr>
            <w:noProof/>
            <w:webHidden/>
          </w:rPr>
          <w:fldChar w:fldCharType="separate"/>
        </w:r>
        <w:r w:rsidR="00A045B9">
          <w:rPr>
            <w:noProof/>
            <w:webHidden/>
          </w:rPr>
          <w:t>11</w:t>
        </w:r>
        <w:r w:rsidR="00A045B9">
          <w:rPr>
            <w:noProof/>
            <w:webHidden/>
          </w:rPr>
          <w:fldChar w:fldCharType="end"/>
        </w:r>
      </w:hyperlink>
    </w:p>
    <w:p w14:paraId="7FF85F31" w14:textId="1C515219" w:rsidR="00A045B9" w:rsidRDefault="000375DC">
      <w:pPr>
        <w:pStyle w:val="INNH1"/>
        <w:tabs>
          <w:tab w:val="left" w:pos="660"/>
          <w:tab w:val="right" w:leader="dot" w:pos="9062"/>
        </w:tabs>
        <w:rPr>
          <w:rFonts w:eastAsiaTheme="minorEastAsia"/>
          <w:noProof/>
          <w:lang w:eastAsia="nb-NO"/>
        </w:rPr>
      </w:pPr>
      <w:hyperlink w:anchor="_Toc52778278" w:history="1">
        <w:r w:rsidR="00A045B9" w:rsidRPr="00F022A1">
          <w:rPr>
            <w:rStyle w:val="Hyperkobling"/>
            <w:noProof/>
          </w:rPr>
          <w:t>15.</w:t>
        </w:r>
        <w:r w:rsidR="00A045B9">
          <w:rPr>
            <w:rFonts w:eastAsiaTheme="minorEastAsia"/>
            <w:noProof/>
            <w:lang w:eastAsia="nb-NO"/>
          </w:rPr>
          <w:tab/>
        </w:r>
        <w:r w:rsidR="00A045B9" w:rsidRPr="00F022A1">
          <w:rPr>
            <w:rStyle w:val="Hyperkobling"/>
            <w:noProof/>
          </w:rPr>
          <w:t>Bortvisning</w:t>
        </w:r>
        <w:r w:rsidR="00A045B9">
          <w:rPr>
            <w:noProof/>
            <w:webHidden/>
          </w:rPr>
          <w:tab/>
        </w:r>
        <w:r w:rsidR="00A045B9">
          <w:rPr>
            <w:noProof/>
            <w:webHidden/>
          </w:rPr>
          <w:fldChar w:fldCharType="begin"/>
        </w:r>
        <w:r w:rsidR="00A045B9">
          <w:rPr>
            <w:noProof/>
            <w:webHidden/>
          </w:rPr>
          <w:instrText xml:space="preserve"> PAGEREF _Toc52778278 \h </w:instrText>
        </w:r>
        <w:r w:rsidR="00A045B9">
          <w:rPr>
            <w:noProof/>
            <w:webHidden/>
          </w:rPr>
        </w:r>
        <w:r w:rsidR="00A045B9">
          <w:rPr>
            <w:noProof/>
            <w:webHidden/>
          </w:rPr>
          <w:fldChar w:fldCharType="separate"/>
        </w:r>
        <w:r w:rsidR="00A045B9">
          <w:rPr>
            <w:noProof/>
            <w:webHidden/>
          </w:rPr>
          <w:t>12</w:t>
        </w:r>
        <w:r w:rsidR="00A045B9">
          <w:rPr>
            <w:noProof/>
            <w:webHidden/>
          </w:rPr>
          <w:fldChar w:fldCharType="end"/>
        </w:r>
      </w:hyperlink>
    </w:p>
    <w:p w14:paraId="7668CD70" w14:textId="3DC2A22E" w:rsidR="00A045B9" w:rsidRDefault="000375DC">
      <w:pPr>
        <w:pStyle w:val="INNH1"/>
        <w:tabs>
          <w:tab w:val="left" w:pos="660"/>
          <w:tab w:val="right" w:leader="dot" w:pos="9062"/>
        </w:tabs>
        <w:rPr>
          <w:rFonts w:eastAsiaTheme="minorEastAsia"/>
          <w:noProof/>
          <w:lang w:eastAsia="nb-NO"/>
        </w:rPr>
      </w:pPr>
      <w:hyperlink w:anchor="_Toc52778279" w:history="1">
        <w:r w:rsidR="00A045B9" w:rsidRPr="00F022A1">
          <w:rPr>
            <w:rStyle w:val="Hyperkobling"/>
            <w:noProof/>
          </w:rPr>
          <w:t>16.</w:t>
        </w:r>
        <w:r w:rsidR="00A045B9">
          <w:rPr>
            <w:rFonts w:eastAsiaTheme="minorEastAsia"/>
            <w:noProof/>
            <w:lang w:eastAsia="nb-NO"/>
          </w:rPr>
          <w:tab/>
        </w:r>
        <w:r w:rsidR="00A045B9" w:rsidRPr="00F022A1">
          <w:rPr>
            <w:rStyle w:val="Hyperkobling"/>
            <w:noProof/>
          </w:rPr>
          <w:t>Utvisning</w:t>
        </w:r>
        <w:r w:rsidR="00A045B9">
          <w:rPr>
            <w:noProof/>
            <w:webHidden/>
          </w:rPr>
          <w:tab/>
        </w:r>
        <w:r w:rsidR="00A045B9">
          <w:rPr>
            <w:noProof/>
            <w:webHidden/>
          </w:rPr>
          <w:fldChar w:fldCharType="begin"/>
        </w:r>
        <w:r w:rsidR="00A045B9">
          <w:rPr>
            <w:noProof/>
            <w:webHidden/>
          </w:rPr>
          <w:instrText xml:space="preserve"> PAGEREF _Toc52778279 \h </w:instrText>
        </w:r>
        <w:r w:rsidR="00A045B9">
          <w:rPr>
            <w:noProof/>
            <w:webHidden/>
          </w:rPr>
        </w:r>
        <w:r w:rsidR="00A045B9">
          <w:rPr>
            <w:noProof/>
            <w:webHidden/>
          </w:rPr>
          <w:fldChar w:fldCharType="separate"/>
        </w:r>
        <w:r w:rsidR="00A045B9">
          <w:rPr>
            <w:noProof/>
            <w:webHidden/>
          </w:rPr>
          <w:t>12</w:t>
        </w:r>
        <w:r w:rsidR="00A045B9">
          <w:rPr>
            <w:noProof/>
            <w:webHidden/>
          </w:rPr>
          <w:fldChar w:fldCharType="end"/>
        </w:r>
      </w:hyperlink>
    </w:p>
    <w:p w14:paraId="2D9E3E98" w14:textId="4FDDE96D" w:rsidR="00A045B9" w:rsidRDefault="000375DC">
      <w:pPr>
        <w:pStyle w:val="INNH1"/>
        <w:tabs>
          <w:tab w:val="left" w:pos="660"/>
          <w:tab w:val="right" w:leader="dot" w:pos="9062"/>
        </w:tabs>
        <w:rPr>
          <w:rFonts w:eastAsiaTheme="minorEastAsia"/>
          <w:noProof/>
          <w:lang w:eastAsia="nb-NO"/>
        </w:rPr>
      </w:pPr>
      <w:hyperlink w:anchor="_Toc52778280" w:history="1">
        <w:r w:rsidR="00A045B9" w:rsidRPr="00F022A1">
          <w:rPr>
            <w:rStyle w:val="Hyperkobling"/>
            <w:noProof/>
          </w:rPr>
          <w:t>17.</w:t>
        </w:r>
        <w:r w:rsidR="00A045B9">
          <w:rPr>
            <w:rFonts w:eastAsiaTheme="minorEastAsia"/>
            <w:noProof/>
            <w:lang w:eastAsia="nb-NO"/>
          </w:rPr>
          <w:tab/>
        </w:r>
        <w:r w:rsidR="00A045B9" w:rsidRPr="00F022A1">
          <w:rPr>
            <w:rStyle w:val="Hyperkobling"/>
            <w:noProof/>
          </w:rPr>
          <w:t>Tilbakekall</w:t>
        </w:r>
        <w:r w:rsidR="00A045B9">
          <w:rPr>
            <w:noProof/>
            <w:webHidden/>
          </w:rPr>
          <w:tab/>
        </w:r>
        <w:r w:rsidR="00A045B9">
          <w:rPr>
            <w:noProof/>
            <w:webHidden/>
          </w:rPr>
          <w:fldChar w:fldCharType="begin"/>
        </w:r>
        <w:r w:rsidR="00A045B9">
          <w:rPr>
            <w:noProof/>
            <w:webHidden/>
          </w:rPr>
          <w:instrText xml:space="preserve"> PAGEREF _Toc52778280 \h </w:instrText>
        </w:r>
        <w:r w:rsidR="00A045B9">
          <w:rPr>
            <w:noProof/>
            <w:webHidden/>
          </w:rPr>
        </w:r>
        <w:r w:rsidR="00A045B9">
          <w:rPr>
            <w:noProof/>
            <w:webHidden/>
          </w:rPr>
          <w:fldChar w:fldCharType="separate"/>
        </w:r>
        <w:r w:rsidR="00A045B9">
          <w:rPr>
            <w:noProof/>
            <w:webHidden/>
          </w:rPr>
          <w:t>12</w:t>
        </w:r>
        <w:r w:rsidR="00A045B9">
          <w:rPr>
            <w:noProof/>
            <w:webHidden/>
          </w:rPr>
          <w:fldChar w:fldCharType="end"/>
        </w:r>
      </w:hyperlink>
    </w:p>
    <w:p w14:paraId="2AD41F44" w14:textId="1B30B1B9" w:rsidR="00A045B9" w:rsidRDefault="000375DC">
      <w:pPr>
        <w:pStyle w:val="INNH1"/>
        <w:tabs>
          <w:tab w:val="left" w:pos="660"/>
          <w:tab w:val="right" w:leader="dot" w:pos="9062"/>
        </w:tabs>
        <w:rPr>
          <w:rFonts w:eastAsiaTheme="minorEastAsia"/>
          <w:noProof/>
          <w:lang w:eastAsia="nb-NO"/>
        </w:rPr>
      </w:pPr>
      <w:hyperlink w:anchor="_Toc52778281" w:history="1">
        <w:r w:rsidR="00A045B9" w:rsidRPr="00F022A1">
          <w:rPr>
            <w:rStyle w:val="Hyperkobling"/>
            <w:noProof/>
          </w:rPr>
          <w:t>18.</w:t>
        </w:r>
        <w:r w:rsidR="00A045B9">
          <w:rPr>
            <w:rFonts w:eastAsiaTheme="minorEastAsia"/>
            <w:noProof/>
            <w:lang w:eastAsia="nb-NO"/>
          </w:rPr>
          <w:tab/>
        </w:r>
        <w:r w:rsidR="00A045B9" w:rsidRPr="00F022A1">
          <w:rPr>
            <w:rStyle w:val="Hyperkobling"/>
            <w:noProof/>
          </w:rPr>
          <w:t>Fornyelse</w:t>
        </w:r>
        <w:r w:rsidR="00A045B9">
          <w:rPr>
            <w:noProof/>
            <w:webHidden/>
          </w:rPr>
          <w:tab/>
        </w:r>
        <w:r w:rsidR="00A045B9">
          <w:rPr>
            <w:noProof/>
            <w:webHidden/>
          </w:rPr>
          <w:fldChar w:fldCharType="begin"/>
        </w:r>
        <w:r w:rsidR="00A045B9">
          <w:rPr>
            <w:noProof/>
            <w:webHidden/>
          </w:rPr>
          <w:instrText xml:space="preserve"> PAGEREF _Toc52778281 \h </w:instrText>
        </w:r>
        <w:r w:rsidR="00A045B9">
          <w:rPr>
            <w:noProof/>
            <w:webHidden/>
          </w:rPr>
        </w:r>
        <w:r w:rsidR="00A045B9">
          <w:rPr>
            <w:noProof/>
            <w:webHidden/>
          </w:rPr>
          <w:fldChar w:fldCharType="separate"/>
        </w:r>
        <w:r w:rsidR="00A045B9">
          <w:rPr>
            <w:noProof/>
            <w:webHidden/>
          </w:rPr>
          <w:t>12</w:t>
        </w:r>
        <w:r w:rsidR="00A045B9">
          <w:rPr>
            <w:noProof/>
            <w:webHidden/>
          </w:rPr>
          <w:fldChar w:fldCharType="end"/>
        </w:r>
      </w:hyperlink>
    </w:p>
    <w:p w14:paraId="656482EE" w14:textId="26C04993" w:rsidR="00FE73C4" w:rsidRPr="00FE73C4" w:rsidRDefault="00FE73C4" w:rsidP="00FE73C4">
      <w:r>
        <w:fldChar w:fldCharType="end"/>
      </w:r>
    </w:p>
    <w:p w14:paraId="11D8D155" w14:textId="5B1E9C5A" w:rsidR="004E19E4" w:rsidRDefault="004E19E4" w:rsidP="004E19E4">
      <w:pPr>
        <w:pStyle w:val="Overskrift1"/>
        <w:numPr>
          <w:ilvl w:val="0"/>
          <w:numId w:val="16"/>
        </w:numPr>
      </w:pPr>
      <w:bookmarkStart w:id="0" w:name="_Toc52778239"/>
      <w:r>
        <w:t>Innledning</w:t>
      </w:r>
      <w:bookmarkEnd w:id="0"/>
    </w:p>
    <w:p w14:paraId="3E533FCD" w14:textId="3A4AFDE4" w:rsidR="004E19E4" w:rsidRDefault="004E19E4" w:rsidP="004E19E4">
      <w:r>
        <w:t xml:space="preserve">UDIs </w:t>
      </w:r>
      <w:r w:rsidR="007806EC">
        <w:t>retningslinjer om landpraksis</w:t>
      </w:r>
      <w:r>
        <w:t xml:space="preserve"> i asylsaker beskriver praksis som gjelder bestemte land. </w:t>
      </w:r>
      <w:r w:rsidR="00E840A8">
        <w:t>Retningslinjene</w:t>
      </w:r>
      <w:r>
        <w:t xml:space="preserve"> inneholder en tolkning av relevante rettskildefaktorer, som internasjonale konvensjoner med tilsvarende klagemekanismer, EUs asylregler og EU-domstolens tolkning av disse, utlendingslov- og forskrift, forarbeider, rettspraksis og instrukser fra departementet. </w:t>
      </w:r>
      <w:r w:rsidR="00341034">
        <w:t>Retningslinjene</w:t>
      </w:r>
      <w:r>
        <w:t xml:space="preserve"> beskriver hvordan rettsreglene skal anvendes på et bestemt faktagrunnlag, og gir bindende retningslinjer ved behandlingen av likelydende saker, under forutsetning av at rettskildebildet og landsituasjonen er slik som lagt til grunn i notatet.</w:t>
      </w:r>
    </w:p>
    <w:p w14:paraId="0DDC13AA" w14:textId="5CE5F1E9" w:rsidR="004E19E4" w:rsidRDefault="004E19E4" w:rsidP="004E19E4">
      <w:r>
        <w:t xml:space="preserve">UDI vurderer først om søkeren har rett til beskyttelse (asyl) etter </w:t>
      </w:r>
      <w:r w:rsidR="0013701C" w:rsidRPr="00666D89">
        <w:rPr>
          <w:spacing w:val="-1"/>
        </w:rPr>
        <w:t>utlendingsloven</w:t>
      </w:r>
      <w:r w:rsidR="0013701C" w:rsidRPr="00666D89">
        <w:t xml:space="preserve"> § 28</w:t>
      </w:r>
      <w:r w:rsidR="0013701C" w:rsidRPr="00666D89">
        <w:rPr>
          <w:spacing w:val="-3"/>
        </w:rPr>
        <w:t xml:space="preserve"> </w:t>
      </w:r>
      <w:r w:rsidRPr="00666D89">
        <w:t>første</w:t>
      </w:r>
      <w:r>
        <w:t xml:space="preserve"> ledd bokstav a, jf. flyktningkonvensjonen artikkel 1 A</w:t>
      </w:r>
      <w:r w:rsidR="00A82BF5">
        <w:t xml:space="preserve"> </w:t>
      </w:r>
      <w:r>
        <w:t>(2). Dersom søkeren ikke har rett til beskyttelse (asyl) etter bokstav a, vurderer UDI om han eller hun står i reell fare for å bli utsatt for dødsstraff, tortur eller annen umenneskelig eller nedverdigende behandling og av den grunn har rett til beskyttelse (asyl) etter utlendingsloven § 28 første ledd bokstav b. Dersom søkeren har rett til beskyttelse etter utlendingsloven § 28, skal UDI vurdere om det er forhold som gjør at søkeren skal utelukkes fra flyktningstatus etter utlendingsloven § 31.</w:t>
      </w:r>
    </w:p>
    <w:p w14:paraId="2CA1E5E4" w14:textId="1212B6F3" w:rsidR="004E19E4" w:rsidRDefault="004E19E4" w:rsidP="004E19E4">
      <w:r>
        <w:t>Dersom søkeren ikke har rett til beskyttelse etter utlendingsloven § 28, skal UDI vurdere om han eller hun kan innvilges oppholdstillatelse fordi det foreligger sterke menneskelige hensyn eller en særlig tilknytning til riket, se utlendingsloven § 28 syvende ledd, jf. utlendingsloven § 38.</w:t>
      </w:r>
    </w:p>
    <w:p w14:paraId="60546610" w14:textId="0F67BAC0" w:rsidR="004E19E4" w:rsidRDefault="004E19E4" w:rsidP="004E19E4">
      <w:r>
        <w:t>Når UDI skal ta stilling til faktagrunnlaget, tar vi utgangspunkt i informasjon innhentet fra søkeren selv, hovedsakelig under asylintervjuet. UDI kan verifisere søkerens opplysninger dersom det er nødvendig og mulig. UDI vurderer søkerens opplysninger i lys av informasjon om situasjonen i søkerens hjemland. Vi baserer oss hovedsakelig på informasjon formidlet gjennom</w:t>
      </w:r>
      <w:r w:rsidR="00666D89">
        <w:t xml:space="preserve"> </w:t>
      </w:r>
      <w:hyperlink r:id="rId11" w:history="1">
        <w:r w:rsidRPr="00A82BF5">
          <w:rPr>
            <w:rStyle w:val="Hyperkobling"/>
          </w:rPr>
          <w:t>Landinfo</w:t>
        </w:r>
      </w:hyperlink>
      <w:r w:rsidR="00A82BF5">
        <w:t xml:space="preserve">. </w:t>
      </w:r>
      <w:r w:rsidR="0013701C">
        <w:t xml:space="preserve"> </w:t>
      </w:r>
    </w:p>
    <w:p w14:paraId="61E54740" w14:textId="57A64727" w:rsidR="004E19E4" w:rsidRDefault="00E84FB0" w:rsidP="004E19E4">
      <w:r>
        <w:t>Retningslinjen</w:t>
      </w:r>
      <w:r w:rsidR="004E19E4">
        <w:t xml:space="preserve"> inneholder landinformasjon som er nødvendig for å begrunne praksis. Disse gjengivelsene skal aldri benyttes som grunnlag for å fatte vedtak. Saksbehandleren må alltid benytte kildene i landdatabasen.</w:t>
      </w:r>
    </w:p>
    <w:p w14:paraId="33EB5EEF" w14:textId="0F5AEDB8" w:rsidR="004E19E4" w:rsidRDefault="004E19E4" w:rsidP="004E19E4">
      <w:pPr>
        <w:pStyle w:val="Overskrift1"/>
        <w:numPr>
          <w:ilvl w:val="0"/>
          <w:numId w:val="16"/>
        </w:numPr>
      </w:pPr>
      <w:bookmarkStart w:id="1" w:name="_Toc52778240"/>
      <w:r>
        <w:t>Generelt om praksis som gjelder asylsøkere fra (land)</w:t>
      </w:r>
      <w:bookmarkEnd w:id="1"/>
    </w:p>
    <w:p w14:paraId="5AF30D17" w14:textId="3FB28067" w:rsidR="004E19E4" w:rsidRPr="00DF56E1" w:rsidRDefault="004E19E4" w:rsidP="001E2268">
      <w:pPr>
        <w:pStyle w:val="Listeavsnitt"/>
        <w:numPr>
          <w:ilvl w:val="0"/>
          <w:numId w:val="21"/>
        </w:numPr>
        <w:rPr>
          <w:i/>
          <w:iCs/>
        </w:rPr>
      </w:pPr>
      <w:r w:rsidRPr="00DF56E1">
        <w:rPr>
          <w:i/>
          <w:iCs/>
        </w:rPr>
        <w:t>Kort oppsummering av hovedtrekkene i praksis</w:t>
      </w:r>
    </w:p>
    <w:p w14:paraId="7B429E50" w14:textId="43DE6977" w:rsidR="004E19E4" w:rsidRPr="00DF56E1" w:rsidRDefault="004E19E4" w:rsidP="004E19E4">
      <w:pPr>
        <w:pStyle w:val="Listeavsnitt"/>
        <w:numPr>
          <w:ilvl w:val="0"/>
          <w:numId w:val="21"/>
        </w:numPr>
        <w:rPr>
          <w:i/>
          <w:iCs/>
        </w:rPr>
      </w:pPr>
      <w:r w:rsidRPr="00DF56E1">
        <w:rPr>
          <w:i/>
          <w:iCs/>
        </w:rPr>
        <w:t>Evt. informasjon om returavtale</w:t>
      </w:r>
    </w:p>
    <w:p w14:paraId="7D6B5EF3" w14:textId="6403BA76" w:rsidR="004E19E4" w:rsidRDefault="00125EE7" w:rsidP="004E19E4">
      <w:pPr>
        <w:pStyle w:val="Overskrift1"/>
        <w:numPr>
          <w:ilvl w:val="0"/>
          <w:numId w:val="16"/>
        </w:numPr>
      </w:pPr>
      <w:bookmarkStart w:id="2" w:name="_Toc52778241"/>
      <w:r>
        <w:lastRenderedPageBreak/>
        <w:t>R</w:t>
      </w:r>
      <w:r w:rsidR="004E19E4">
        <w:t>ettskilder</w:t>
      </w:r>
      <w:bookmarkEnd w:id="2"/>
    </w:p>
    <w:p w14:paraId="7D749F1C" w14:textId="77777777" w:rsidR="00125EE7" w:rsidRPr="00125EE7" w:rsidRDefault="00125EE7" w:rsidP="00125EE7">
      <w:pPr>
        <w:pStyle w:val="Overskrift2"/>
        <w:numPr>
          <w:ilvl w:val="1"/>
          <w:numId w:val="16"/>
        </w:numPr>
      </w:pPr>
      <w:bookmarkStart w:id="3" w:name="_Toc52778242"/>
      <w:r>
        <w:t>Dommer i den europeiske menneskerettsdomstolen (EMD)</w:t>
      </w:r>
      <w:bookmarkEnd w:id="3"/>
    </w:p>
    <w:p w14:paraId="13F2DAC7" w14:textId="77777777" w:rsidR="00125EE7" w:rsidRDefault="00125EE7" w:rsidP="00125EE7">
      <w:r>
        <w:t xml:space="preserve">Utlendingsloven skal anvendes i samsvar med internasjonale regler som Norge er bundet av når disse har til formål å styrke individets stilling, se utlendingsloven § 3. Den europeiske menneskerettskonvensjonen (EMK) er gjennom menneskerettsloven § 2 inkorporert som en del av norsk rett. Konvensjonen skal i tilfelle motstrid gå foran annen norsk lovgivning. EMK artikkel 2 (retten til liv) og 3 (forbudet mot tortur) er ufravikelige og </w:t>
      </w:r>
      <w:proofErr w:type="spellStart"/>
      <w:r>
        <w:t>EMDs</w:t>
      </w:r>
      <w:proofErr w:type="spellEnd"/>
      <w:r>
        <w:t xml:space="preserve"> fortolkning av disse bestemmelsene setter rammene for hva som er Norges internasjonale forpliktelser. Avgjørelser avsagt av EMD vil derfor være sentrale når UDI vurderer retten til beskyttelse etter utlendingsloven § 28.</w:t>
      </w:r>
    </w:p>
    <w:p w14:paraId="66BFC118" w14:textId="77777777" w:rsidR="00125EE7" w:rsidRDefault="00125EE7" w:rsidP="00125EE7"/>
    <w:p w14:paraId="655FB223" w14:textId="77777777" w:rsidR="00125EE7" w:rsidRDefault="00125EE7" w:rsidP="00125EE7">
      <w:pPr>
        <w:pStyle w:val="Listeavsnitt"/>
        <w:numPr>
          <w:ilvl w:val="0"/>
          <w:numId w:val="41"/>
        </w:numPr>
      </w:pPr>
      <w:r>
        <w:t>EMD sine dommer som gjelder om EMK artikkel 2 eller 3 er til hinder for retur til [land]</w:t>
      </w:r>
    </w:p>
    <w:p w14:paraId="571CA4F9" w14:textId="3A81B08F" w:rsidR="00125EE7" w:rsidRPr="00666D89" w:rsidRDefault="00125EE7" w:rsidP="00666D89">
      <w:pPr>
        <w:ind w:left="360"/>
        <w:rPr>
          <w:i/>
          <w:iCs/>
        </w:rPr>
      </w:pPr>
      <w:r w:rsidRPr="00125EE7">
        <w:rPr>
          <w:i/>
          <w:iCs/>
        </w:rPr>
        <w:t xml:space="preserve">Kort oppsummering av hva som finnes av dommer som er relevant for landet. Der det er relevante dommer settes det inn en nærmere beskrivelse under de aktuelle anførslene. Menneskerettighetskoordinatoren i AUA kan bistå med å skrive oppsummering av dommen.  </w:t>
      </w:r>
    </w:p>
    <w:p w14:paraId="277FC272" w14:textId="47B2AE31" w:rsidR="00125EE7" w:rsidRPr="00125EE7" w:rsidRDefault="00125EE7" w:rsidP="00125EE7">
      <w:pPr>
        <w:pStyle w:val="Overskrift2"/>
        <w:numPr>
          <w:ilvl w:val="1"/>
          <w:numId w:val="16"/>
        </w:numPr>
      </w:pPr>
      <w:bookmarkStart w:id="4" w:name="_Toc52778243"/>
      <w:r w:rsidRPr="00125EE7">
        <w:t xml:space="preserve">EASO Country </w:t>
      </w:r>
      <w:proofErr w:type="spellStart"/>
      <w:r w:rsidRPr="00125EE7">
        <w:t>Guidance</w:t>
      </w:r>
      <w:bookmarkEnd w:id="4"/>
      <w:proofErr w:type="spellEnd"/>
    </w:p>
    <w:p w14:paraId="6B536967" w14:textId="391422DF" w:rsidR="00125EE7" w:rsidRPr="00125EE7" w:rsidRDefault="000375DC" w:rsidP="00125EE7">
      <w:hyperlink r:id="rId12" w:history="1">
        <w:r w:rsidR="00125EE7" w:rsidRPr="00125EE7">
          <w:rPr>
            <w:rStyle w:val="Hyperkobling"/>
          </w:rPr>
          <w:t xml:space="preserve">EASO Country </w:t>
        </w:r>
        <w:proofErr w:type="spellStart"/>
        <w:r w:rsidR="00125EE7" w:rsidRPr="00125EE7">
          <w:rPr>
            <w:rStyle w:val="Hyperkobling"/>
          </w:rPr>
          <w:t>Guidance</w:t>
        </w:r>
        <w:proofErr w:type="spellEnd"/>
      </w:hyperlink>
      <w:r w:rsidR="00125EE7" w:rsidRPr="00125EE7">
        <w:t xml:space="preserve"> er ikke bindende for norske myndigheter, men er en relevant rettskilde som gir uttrykk for internasjonal praksis når det gjelder anvendelsen av flyktningkonvensjonen artikkel 1 A og våre internasjonale forpliktelser etter den europeiske menneskerettskonvensjonen (EMK). Hvilken vekt de enkelte retningslinjene skal tillegges vil bero på en konkret vurdering av hvor oppdatert og godt begrunnet retningslinjen er, herunder om den bygger på relevant rettspraksis, kvaliteten på landinformasjonen, og i hvilken grad sammenlignbare land følger retningslinjen. UDI har i alle tilfeller plikt til å gjøre selvstendige vurderinger av individuelle søknader i lys av alle relevante rettskilder og tilgjengelig og oppdatert landinformasjon.  </w:t>
      </w:r>
    </w:p>
    <w:p w14:paraId="785ED775" w14:textId="634236C8" w:rsidR="004E19E4" w:rsidRPr="00125EE7" w:rsidRDefault="00125EE7" w:rsidP="00125EE7">
      <w:pPr>
        <w:pStyle w:val="Listeavsnitt"/>
        <w:numPr>
          <w:ilvl w:val="0"/>
          <w:numId w:val="41"/>
        </w:numPr>
      </w:pPr>
      <w:r w:rsidRPr="00125EE7">
        <w:t xml:space="preserve">UDIs praksis sammenholdt med [land] Country </w:t>
      </w:r>
      <w:proofErr w:type="spellStart"/>
      <w:r w:rsidRPr="00125EE7">
        <w:t>Guidance</w:t>
      </w:r>
      <w:proofErr w:type="spellEnd"/>
      <w:r w:rsidRPr="00125EE7">
        <w:t xml:space="preserve"> (måned årstall) . </w:t>
      </w:r>
    </w:p>
    <w:p w14:paraId="14B9AC4D" w14:textId="35E11CC8" w:rsidR="004E19E4" w:rsidRDefault="004E19E4" w:rsidP="004E19E4">
      <w:pPr>
        <w:pStyle w:val="Overskrift2"/>
        <w:numPr>
          <w:ilvl w:val="1"/>
          <w:numId w:val="16"/>
        </w:numPr>
      </w:pPr>
      <w:bookmarkStart w:id="5" w:name="_Toc52778244"/>
      <w:r>
        <w:t>UNHCRs anbefalinger</w:t>
      </w:r>
      <w:bookmarkEnd w:id="5"/>
    </w:p>
    <w:p w14:paraId="3213CF7A" w14:textId="77AB7BC7" w:rsidR="004E19E4" w:rsidRDefault="004E19E4" w:rsidP="004E19E4">
      <w:r>
        <w:t xml:space="preserve">UNHCRs anbefalinger er ikke bindende for norske myndigheter, men blir alltid vurdert og tillagt vekt. Særlig når det gjelder anbefalinger om beskyttelse, er utgangspunktet at de skal tillegges stor vekt, se </w:t>
      </w:r>
      <w:hyperlink r:id="rId13" w:history="1">
        <w:r w:rsidR="0023371F" w:rsidRPr="003F7CB2">
          <w:rPr>
            <w:rStyle w:val="Hyperkobling"/>
            <w:spacing w:val="-1"/>
          </w:rPr>
          <w:t xml:space="preserve">ot.prp. </w:t>
        </w:r>
        <w:r w:rsidR="0023371F" w:rsidRPr="003F7CB2">
          <w:rPr>
            <w:rStyle w:val="Hyperkobling"/>
          </w:rPr>
          <w:t>75</w:t>
        </w:r>
        <w:r w:rsidR="0023371F" w:rsidRPr="003F7CB2">
          <w:rPr>
            <w:rStyle w:val="Hyperkobling"/>
            <w:spacing w:val="-1"/>
          </w:rPr>
          <w:t>(2006-2007)</w:t>
        </w:r>
        <w:r w:rsidR="0023371F" w:rsidRPr="003F7CB2">
          <w:rPr>
            <w:rStyle w:val="Hyperkobling"/>
            <w:spacing w:val="1"/>
          </w:rPr>
          <w:t xml:space="preserve"> </w:t>
        </w:r>
        <w:r w:rsidR="0023371F" w:rsidRPr="003F7CB2">
          <w:rPr>
            <w:rStyle w:val="Hyperkobling"/>
            <w:spacing w:val="-1"/>
          </w:rPr>
          <w:t>punkt</w:t>
        </w:r>
        <w:r w:rsidR="0023371F" w:rsidRPr="003F7CB2">
          <w:rPr>
            <w:rStyle w:val="Hyperkobling"/>
            <w:spacing w:val="1"/>
          </w:rPr>
          <w:t xml:space="preserve"> </w:t>
        </w:r>
        <w:r w:rsidR="0023371F" w:rsidRPr="003F7CB2">
          <w:rPr>
            <w:rStyle w:val="Hyperkobling"/>
            <w:spacing w:val="-1"/>
          </w:rPr>
          <w:t>5.1.7</w:t>
        </w:r>
      </w:hyperlink>
      <w:r>
        <w:t xml:space="preserve">. Vekten er imidlertid relativ, jf. </w:t>
      </w:r>
      <w:hyperlink r:id="rId14" w:history="1">
        <w:r w:rsidRPr="00C30932">
          <w:rPr>
            <w:rStyle w:val="Hyperkobling"/>
          </w:rPr>
          <w:t>Stornemndvedtak</w:t>
        </w:r>
        <w:r w:rsidR="00C30932" w:rsidRPr="00C30932">
          <w:rPr>
            <w:rStyle w:val="Hyperkobling"/>
          </w:rPr>
          <w:t xml:space="preserve"> </w:t>
        </w:r>
        <w:r w:rsidRPr="00C30932">
          <w:rPr>
            <w:rStyle w:val="Hyperkobling"/>
          </w:rPr>
          <w:t>2010-10-14</w:t>
        </w:r>
      </w:hyperlink>
      <w:r>
        <w:t>. Her følger det at utlendingsforvaltningen blant annet må vurdere hvor klare og entydige anbefalingene er, hvor oppdaterte og godt begrunnet, og hvorvidt UNHCR har tilgang til unik landinformasjon.</w:t>
      </w:r>
    </w:p>
    <w:p w14:paraId="3D0B5C6E" w14:textId="77777777" w:rsidR="004E19E4" w:rsidRDefault="004E19E4" w:rsidP="004E19E4"/>
    <w:p w14:paraId="77E5AB05" w14:textId="371690A3" w:rsidR="004E19E4" w:rsidRPr="00C30932" w:rsidRDefault="004E19E4" w:rsidP="00DF56E1">
      <w:pPr>
        <w:pStyle w:val="Listeavsnitt"/>
        <w:numPr>
          <w:ilvl w:val="0"/>
          <w:numId w:val="21"/>
        </w:numPr>
        <w:rPr>
          <w:b/>
          <w:bCs/>
        </w:rPr>
      </w:pPr>
      <w:r w:rsidRPr="00C30932">
        <w:rPr>
          <w:b/>
          <w:bCs/>
        </w:rPr>
        <w:t>UNHCRs anbefalinger som gjelder (land)</w:t>
      </w:r>
    </w:p>
    <w:p w14:paraId="3EA35138" w14:textId="77777777" w:rsidR="004E19E4" w:rsidRPr="00C30932" w:rsidRDefault="004E19E4" w:rsidP="004E19E4">
      <w:pPr>
        <w:rPr>
          <w:i/>
          <w:iCs/>
        </w:rPr>
      </w:pPr>
      <w:r w:rsidRPr="00C30932">
        <w:rPr>
          <w:i/>
          <w:iCs/>
        </w:rPr>
        <w:t>Dersom UNHCR har gitt anbefalinger for det aktuelle landet: oppgi tittel og utgivelsesdato og gjengi kort innholdet i anbefalingene.</w:t>
      </w:r>
    </w:p>
    <w:p w14:paraId="1A6FAEB5" w14:textId="77777777" w:rsidR="004E19E4" w:rsidRDefault="004E19E4" w:rsidP="004E19E4"/>
    <w:p w14:paraId="498E15AB" w14:textId="10CA1D8F" w:rsidR="004E19E4" w:rsidRPr="00C30932" w:rsidRDefault="004E19E4" w:rsidP="00DF56E1">
      <w:pPr>
        <w:pStyle w:val="Listeavsnitt"/>
        <w:numPr>
          <w:ilvl w:val="0"/>
          <w:numId w:val="21"/>
        </w:numPr>
        <w:rPr>
          <w:b/>
          <w:bCs/>
        </w:rPr>
      </w:pPr>
      <w:r w:rsidRPr="00C30932">
        <w:rPr>
          <w:b/>
          <w:bCs/>
        </w:rPr>
        <w:t>UDIs vurdering</w:t>
      </w:r>
    </w:p>
    <w:p w14:paraId="665480DB" w14:textId="13F4FD6B" w:rsidR="004E19E4" w:rsidRPr="00C30932" w:rsidRDefault="004E19E4" w:rsidP="004E19E4">
      <w:pPr>
        <w:rPr>
          <w:i/>
          <w:iCs/>
        </w:rPr>
      </w:pPr>
      <w:r w:rsidRPr="00C30932">
        <w:rPr>
          <w:i/>
          <w:iCs/>
        </w:rPr>
        <w:t>Gi en kort beskrivelse av om UDIs praksis er i tråd med eller i strid med anbefalingene.</w:t>
      </w:r>
    </w:p>
    <w:p w14:paraId="7E0D2CCA" w14:textId="3CA0D20F" w:rsidR="004E19E4" w:rsidRDefault="004E19E4" w:rsidP="004E19E4">
      <w:pPr>
        <w:pStyle w:val="Overskrift1"/>
        <w:numPr>
          <w:ilvl w:val="0"/>
          <w:numId w:val="16"/>
        </w:numPr>
      </w:pPr>
      <w:bookmarkStart w:id="6" w:name="_Toc52778245"/>
      <w:r>
        <w:lastRenderedPageBreak/>
        <w:t>Beskyttelse i hjemlandet</w:t>
      </w:r>
      <w:bookmarkEnd w:id="6"/>
    </w:p>
    <w:p w14:paraId="6D5718F1" w14:textId="158FA659" w:rsidR="004E19E4" w:rsidRDefault="004E19E4" w:rsidP="004E19E4">
      <w:r>
        <w:t>Retten til internasjonal beskyttelse er subsidiær i forhold til muligheten for beskyttelse i eget hjemland. Dersom staten har evne og vilje til å gi beskyttelse til alle innbyggere i landet, kan det som utgangspunkt legges til grunn at søkere derfra ikke har behov for internasjonal beskyttelse.</w:t>
      </w:r>
    </w:p>
    <w:p w14:paraId="4164C7BE" w14:textId="77777777" w:rsidR="004E19E4" w:rsidRDefault="004E19E4" w:rsidP="004E19E4">
      <w:r>
        <w:t>Dersom staten (eller andre organisasjoner eller grupperinger som nevnt i utlendingsloven § 29 tredje ledd) er ute av stand til eller ikke villige til å treffe rimelige tiltak for å forhindre forfølgelse, blant annet gjennom et virksomt system for å avdekke, rettsforfølge og straffe handlinger som utgjør forfølgelse, kan søkeren ha krav på beskyttelse, se utlendingsloven § 29 tredje ledd bokstav c.</w:t>
      </w:r>
    </w:p>
    <w:p w14:paraId="524F96F8" w14:textId="77777777" w:rsidR="004E19E4" w:rsidRDefault="004E19E4" w:rsidP="004E19E4"/>
    <w:p w14:paraId="525F84DB" w14:textId="77777777" w:rsidR="004E19E4" w:rsidRPr="00C30932" w:rsidRDefault="004E19E4" w:rsidP="004E19E4">
      <w:pPr>
        <w:rPr>
          <w:b/>
          <w:bCs/>
        </w:rPr>
      </w:pPr>
      <w:r w:rsidRPr="00C30932">
        <w:rPr>
          <w:b/>
          <w:bCs/>
        </w:rPr>
        <w:t>•</w:t>
      </w:r>
      <w:r w:rsidRPr="00C30932">
        <w:rPr>
          <w:b/>
          <w:bCs/>
        </w:rPr>
        <w:tab/>
        <w:t>UDIs praksis</w:t>
      </w:r>
    </w:p>
    <w:p w14:paraId="6ECA2642" w14:textId="77777777" w:rsidR="004E19E4" w:rsidRPr="00C30932" w:rsidRDefault="004E19E4" w:rsidP="004E19E4">
      <w:pPr>
        <w:rPr>
          <w:i/>
          <w:iCs/>
        </w:rPr>
      </w:pPr>
      <w:r w:rsidRPr="00C30932">
        <w:rPr>
          <w:i/>
          <w:iCs/>
        </w:rPr>
        <w:t>Eventuell landspesifikk praksis</w:t>
      </w:r>
    </w:p>
    <w:p w14:paraId="4613FEF5" w14:textId="46280633" w:rsidR="004E19E4" w:rsidRDefault="004E19E4" w:rsidP="004E19E4">
      <w:pPr>
        <w:pStyle w:val="Overskrift1"/>
        <w:numPr>
          <w:ilvl w:val="0"/>
          <w:numId w:val="16"/>
        </w:numPr>
      </w:pPr>
      <w:bookmarkStart w:id="7" w:name="_Toc52778246"/>
      <w:r>
        <w:t>Velbegrunnet frykt for forfølgelse av grunner som nevnt i utlendingsloven § 28 første ledd bokstav a</w:t>
      </w:r>
      <w:bookmarkEnd w:id="7"/>
    </w:p>
    <w:p w14:paraId="1A012DF8" w14:textId="5E7AD319" w:rsidR="001175E9" w:rsidRDefault="001175E9" w:rsidP="001175E9">
      <w:r>
        <w:t xml:space="preserve">For å ha rett til beskyttelse etter denne bestemmelsen, må søkeren ha en velbegrunnet frykt for forfølgelse på grunn av etnisitet, avstamning, hudfarge, religion, nasjonalitet, medlemskap i en spesiell sosial gruppe eller politisk oppfatning. Hva som utgjør forfølgelse er definert i </w:t>
      </w:r>
      <w:r w:rsidRPr="001175E9">
        <w:t>utlendingsloven § 29</w:t>
      </w:r>
      <w:r>
        <w:t xml:space="preserve">, mens forfølgelsesgrunnene er definert i </w:t>
      </w:r>
      <w:r w:rsidRPr="001175E9">
        <w:t>utlendingsloven § 30</w:t>
      </w:r>
      <w:r>
        <w:t xml:space="preserve">. Det skal tas hensyn til om søkeren er barn, se </w:t>
      </w:r>
      <w:r w:rsidRPr="001175E9">
        <w:t>utlendingsloven § 28</w:t>
      </w:r>
      <w:r>
        <w:t xml:space="preserve"> tredje ledd.</w:t>
      </w:r>
      <w:r>
        <w:br/>
      </w:r>
      <w:r>
        <w:br/>
        <w:t xml:space="preserve">Ved vurderingen av om det foreligger en reell fare for forfølgelse, skal asylforklaringen legges til grunn så langt den fremstår som noenlunde sannsynlig, og søkeren selv har medvirket til å opplyse saken så langt det er rimelig og mulig, jf. </w:t>
      </w:r>
      <w:r w:rsidRPr="001175E9">
        <w:t>Rt-2011-1481</w:t>
      </w:r>
      <w:r>
        <w:t xml:space="preserve">. Se mer om bevis- og troverdighetsvurdering i søknader om beskyttelse i </w:t>
      </w:r>
      <w:r w:rsidRPr="001175E9">
        <w:t>UDI 2020-006</w:t>
      </w:r>
      <w:r>
        <w:t>.</w:t>
      </w:r>
    </w:p>
    <w:p w14:paraId="0882B908" w14:textId="77777777" w:rsidR="001175E9" w:rsidRPr="001175E9" w:rsidRDefault="001175E9" w:rsidP="001175E9"/>
    <w:p w14:paraId="64021657" w14:textId="755FBEF8" w:rsidR="004E19E4" w:rsidRDefault="004E19E4" w:rsidP="004E19E4">
      <w:pPr>
        <w:pStyle w:val="Overskrift2"/>
        <w:numPr>
          <w:ilvl w:val="1"/>
          <w:numId w:val="16"/>
        </w:numPr>
      </w:pPr>
      <w:bookmarkStart w:id="8" w:name="_Toc52778247"/>
      <w:r>
        <w:t>Etnisitet, avstamning, hudfarge</w:t>
      </w:r>
      <w:bookmarkEnd w:id="8"/>
    </w:p>
    <w:p w14:paraId="3F1FFFA4" w14:textId="425E7F16" w:rsidR="004E19E4" w:rsidRDefault="004E19E4" w:rsidP="003E0DFD">
      <w:pPr>
        <w:pStyle w:val="Overskrift3"/>
        <w:numPr>
          <w:ilvl w:val="2"/>
          <w:numId w:val="16"/>
        </w:numPr>
      </w:pPr>
      <w:bookmarkStart w:id="9" w:name="_Toc52778248"/>
      <w:r>
        <w:t>Vanlige anførsler</w:t>
      </w:r>
      <w:bookmarkEnd w:id="9"/>
    </w:p>
    <w:p w14:paraId="76346B51" w14:textId="77777777" w:rsidR="004E19E4" w:rsidRPr="003E0DFD" w:rsidRDefault="004E19E4" w:rsidP="004E19E4">
      <w:pPr>
        <w:rPr>
          <w:i/>
          <w:iCs/>
        </w:rPr>
      </w:pPr>
      <w:r w:rsidRPr="003E0DFD">
        <w:rPr>
          <w:i/>
          <w:iCs/>
        </w:rPr>
        <w:t>Gi først en kort beskrivelse av anførsel</w:t>
      </w:r>
    </w:p>
    <w:p w14:paraId="5405F48A" w14:textId="77777777" w:rsidR="004E19E4" w:rsidRPr="003E0DFD" w:rsidRDefault="004E19E4" w:rsidP="004E19E4">
      <w:pPr>
        <w:rPr>
          <w:b/>
          <w:bCs/>
        </w:rPr>
      </w:pPr>
    </w:p>
    <w:p w14:paraId="5DE996B5" w14:textId="3A04EB59" w:rsidR="004E19E4" w:rsidRPr="003E0DFD" w:rsidRDefault="004E19E4" w:rsidP="004E19E4">
      <w:pPr>
        <w:pStyle w:val="Listeavsnitt"/>
        <w:numPr>
          <w:ilvl w:val="0"/>
          <w:numId w:val="21"/>
        </w:numPr>
        <w:rPr>
          <w:b/>
          <w:bCs/>
        </w:rPr>
      </w:pPr>
      <w:r w:rsidRPr="003E0DFD">
        <w:rPr>
          <w:b/>
          <w:bCs/>
        </w:rPr>
        <w:t>Landinformasjon</w:t>
      </w:r>
    </w:p>
    <w:p w14:paraId="061961FA" w14:textId="0FB6D805" w:rsidR="004E19E4" w:rsidRPr="003E0DFD" w:rsidRDefault="004E19E4" w:rsidP="004E19E4">
      <w:pPr>
        <w:pStyle w:val="Listeavsnitt"/>
        <w:numPr>
          <w:ilvl w:val="0"/>
          <w:numId w:val="21"/>
        </w:numPr>
        <w:rPr>
          <w:b/>
          <w:bCs/>
        </w:rPr>
      </w:pPr>
      <w:r w:rsidRPr="003E0DFD">
        <w:rPr>
          <w:b/>
          <w:bCs/>
        </w:rPr>
        <w:t>UDIs praksis</w:t>
      </w:r>
    </w:p>
    <w:p w14:paraId="515A3FD6" w14:textId="1A3A16C3" w:rsidR="004E19E4" w:rsidRPr="003E0DFD" w:rsidRDefault="004E19E4" w:rsidP="003E0DFD">
      <w:pPr>
        <w:pStyle w:val="Listeavsnitt"/>
        <w:numPr>
          <w:ilvl w:val="1"/>
          <w:numId w:val="21"/>
        </w:numPr>
        <w:rPr>
          <w:b/>
          <w:bCs/>
        </w:rPr>
      </w:pPr>
      <w:r w:rsidRPr="003E0DFD">
        <w:rPr>
          <w:b/>
          <w:bCs/>
        </w:rPr>
        <w:t>Beskyttelse i hjemlandet</w:t>
      </w:r>
    </w:p>
    <w:p w14:paraId="27DA2E9C" w14:textId="738CD46F" w:rsidR="004E19E4" w:rsidRPr="003E0DFD" w:rsidRDefault="004E19E4" w:rsidP="003E0DFD">
      <w:pPr>
        <w:pStyle w:val="Listeavsnitt"/>
        <w:numPr>
          <w:ilvl w:val="1"/>
          <w:numId w:val="21"/>
        </w:numPr>
        <w:rPr>
          <w:b/>
          <w:bCs/>
        </w:rPr>
      </w:pPr>
      <w:r w:rsidRPr="003E0DFD">
        <w:rPr>
          <w:b/>
          <w:bCs/>
        </w:rPr>
        <w:t>Internflukt</w:t>
      </w:r>
    </w:p>
    <w:p w14:paraId="0857A132" w14:textId="39AB5BC4" w:rsidR="004E19E4" w:rsidRPr="003E0DFD" w:rsidRDefault="004E19E4" w:rsidP="003E0DFD">
      <w:pPr>
        <w:pStyle w:val="Listeavsnitt"/>
        <w:numPr>
          <w:ilvl w:val="1"/>
          <w:numId w:val="21"/>
        </w:numPr>
        <w:rPr>
          <w:b/>
          <w:bCs/>
        </w:rPr>
      </w:pPr>
      <w:r w:rsidRPr="003E0DFD">
        <w:rPr>
          <w:b/>
          <w:bCs/>
        </w:rPr>
        <w:t>Utelukkelse</w:t>
      </w:r>
    </w:p>
    <w:p w14:paraId="24CFB922" w14:textId="0EBD92B0" w:rsidR="004E19E4" w:rsidRPr="003E0DFD" w:rsidRDefault="004E19E4" w:rsidP="003E0DFD">
      <w:pPr>
        <w:pStyle w:val="Listeavsnitt"/>
        <w:numPr>
          <w:ilvl w:val="1"/>
          <w:numId w:val="21"/>
        </w:numPr>
        <w:rPr>
          <w:b/>
          <w:bCs/>
        </w:rPr>
      </w:pPr>
      <w:r w:rsidRPr="003E0DFD">
        <w:rPr>
          <w:b/>
          <w:bCs/>
        </w:rPr>
        <w:t>Sikkerhetssaker</w:t>
      </w:r>
    </w:p>
    <w:p w14:paraId="6545A9BC" w14:textId="34E1EB4C" w:rsidR="004E19E4" w:rsidRDefault="004E19E4" w:rsidP="003E0DFD">
      <w:pPr>
        <w:pStyle w:val="Overskrift2"/>
        <w:numPr>
          <w:ilvl w:val="1"/>
          <w:numId w:val="16"/>
        </w:numPr>
      </w:pPr>
      <w:bookmarkStart w:id="10" w:name="_Toc52778249"/>
      <w:r>
        <w:lastRenderedPageBreak/>
        <w:t>Religion</w:t>
      </w:r>
      <w:bookmarkEnd w:id="10"/>
    </w:p>
    <w:p w14:paraId="35D3A543" w14:textId="2DB54A16" w:rsidR="004E19E4" w:rsidRDefault="004E19E4" w:rsidP="003E0DFD">
      <w:pPr>
        <w:pStyle w:val="Overskrift2"/>
        <w:numPr>
          <w:ilvl w:val="1"/>
          <w:numId w:val="16"/>
        </w:numPr>
      </w:pPr>
      <w:bookmarkStart w:id="11" w:name="_Toc52778250"/>
      <w:r>
        <w:t>Nasjonalitet</w:t>
      </w:r>
      <w:bookmarkEnd w:id="11"/>
    </w:p>
    <w:p w14:paraId="1377CD50" w14:textId="61837B08" w:rsidR="004E19E4" w:rsidRDefault="004E19E4" w:rsidP="003E0DFD">
      <w:pPr>
        <w:pStyle w:val="Overskrift2"/>
        <w:numPr>
          <w:ilvl w:val="1"/>
          <w:numId w:val="16"/>
        </w:numPr>
      </w:pPr>
      <w:bookmarkStart w:id="12" w:name="_Toc52778251"/>
      <w:r>
        <w:t>Medlemskap i en spesiell sosial gruppe</w:t>
      </w:r>
      <w:bookmarkEnd w:id="12"/>
    </w:p>
    <w:p w14:paraId="10B68583" w14:textId="6B84C1F9" w:rsidR="004E19E4" w:rsidRDefault="00A82BF5" w:rsidP="004E19E4">
      <w:r>
        <w:t>Forfølgelsesgrunnen” medlemskap</w:t>
      </w:r>
      <w:r w:rsidR="004E19E4">
        <w:t xml:space="preserve"> i en spesiell sosial gruppe” er definert i utlendingsloven § 30 første ledd bokstav c. Det er ikke fastlagt hvilke grupper som kan omfattes av definisjonen, og gruppen må defineres ut </w:t>
      </w:r>
      <w:r>
        <w:t>ifra</w:t>
      </w:r>
      <w:r w:rsidR="004E19E4">
        <w:t xml:space="preserve"> opplysningene i den konkrete saken. Saksbehandleren må først vurdere om søkeren risikerer forfølgelse (eventuelt ikke får beskyttelse mot forfølgelsen) på grunn av kjennetegn som er felles for en gruppe mennesker, og deretter om gruppens kjennetegn er slik at vilkårene i utlendingsloven § 30 første ledd bokstav c er oppfylt. </w:t>
      </w:r>
    </w:p>
    <w:p w14:paraId="792A6594" w14:textId="60EEBF2D" w:rsidR="004E19E4" w:rsidRDefault="004E19E4" w:rsidP="004E19E4">
      <w:r>
        <w:t>”En spesiell sosial gruppe” er ofte en relevant forfølgelsesgrunn i saker som gjelder kjønnsrelatert forfølgelse. Se forøvrig instruks fra Justis- og beredskapsdepartementet G-08/2012</w:t>
      </w:r>
      <w:r w:rsidR="00A82BF5">
        <w:t>:” Retningslinjer</w:t>
      </w:r>
      <w:r>
        <w:t xml:space="preserve"> om kjønnsrelatert forfølgelse”. </w:t>
      </w:r>
    </w:p>
    <w:p w14:paraId="6A87DE37" w14:textId="74E73341" w:rsidR="004E19E4" w:rsidRDefault="004E19E4" w:rsidP="0001248E">
      <w:pPr>
        <w:pStyle w:val="Overskrift3"/>
        <w:numPr>
          <w:ilvl w:val="2"/>
          <w:numId w:val="16"/>
        </w:numPr>
      </w:pPr>
      <w:bookmarkStart w:id="13" w:name="_Toc52778252"/>
      <w:r>
        <w:t>Tvangsekteskap</w:t>
      </w:r>
      <w:bookmarkEnd w:id="13"/>
    </w:p>
    <w:p w14:paraId="2E6A728F" w14:textId="19C692C7" w:rsidR="004E19E4" w:rsidRPr="0001248E" w:rsidRDefault="004E19E4" w:rsidP="0001248E">
      <w:pPr>
        <w:pStyle w:val="Listeavsnitt"/>
        <w:numPr>
          <w:ilvl w:val="0"/>
          <w:numId w:val="21"/>
        </w:numPr>
        <w:rPr>
          <w:b/>
          <w:bCs/>
        </w:rPr>
      </w:pPr>
      <w:r w:rsidRPr="0001248E">
        <w:rPr>
          <w:b/>
          <w:bCs/>
        </w:rPr>
        <w:t>Rettslige utgangspunkt</w:t>
      </w:r>
    </w:p>
    <w:p w14:paraId="68B00FD3" w14:textId="253AF7CE" w:rsidR="004E19E4" w:rsidRDefault="004E19E4" w:rsidP="004E19E4">
      <w:r>
        <w:t>Se punkt 3.1 i instruks fra Justis- og beredskapsdepartementet G-08/2012</w:t>
      </w:r>
      <w:r w:rsidR="00C379E6">
        <w:t xml:space="preserve"> </w:t>
      </w:r>
      <w:r>
        <w:t>Retningslinjer om kjønnsrelatert forfølgelse.</w:t>
      </w:r>
    </w:p>
    <w:p w14:paraId="455BFEAC" w14:textId="5CF4FB86" w:rsidR="004E19E4" w:rsidRDefault="004E19E4" w:rsidP="004E19E4">
      <w:r>
        <w:t xml:space="preserve">Se </w:t>
      </w:r>
      <w:r w:rsidR="00A82BF5">
        <w:t>UDI</w:t>
      </w:r>
      <w:r>
        <w:t xml:space="preserve"> 2015-007 </w:t>
      </w:r>
      <w:r w:rsidR="00A82BF5">
        <w:t>Tvang,</w:t>
      </w:r>
      <w:r>
        <w:t xml:space="preserve"> vold </w:t>
      </w:r>
      <w:r w:rsidR="00A82BF5">
        <w:t>og barneekteskap i søknader om beskyttelse</w:t>
      </w:r>
      <w:r>
        <w:t>. Her finner du blant annet veiledning om utredningsplikten i denne typen saker.</w:t>
      </w:r>
    </w:p>
    <w:p w14:paraId="7545F156" w14:textId="77777777" w:rsidR="004E19E4" w:rsidRDefault="004E19E4" w:rsidP="004E19E4"/>
    <w:p w14:paraId="17485CD1" w14:textId="346150A2" w:rsidR="004E19E4" w:rsidRPr="00C379E6" w:rsidRDefault="004E19E4" w:rsidP="00C379E6">
      <w:pPr>
        <w:pStyle w:val="Listeavsnitt"/>
        <w:numPr>
          <w:ilvl w:val="0"/>
          <w:numId w:val="21"/>
        </w:numPr>
        <w:rPr>
          <w:b/>
          <w:bCs/>
        </w:rPr>
      </w:pPr>
      <w:r w:rsidRPr="00C379E6">
        <w:rPr>
          <w:b/>
          <w:bCs/>
        </w:rPr>
        <w:t>Søkere som kan være utsatt i Norge</w:t>
      </w:r>
    </w:p>
    <w:p w14:paraId="7692D297" w14:textId="2BBA46E1" w:rsidR="004E19E4" w:rsidRDefault="004E19E4" w:rsidP="004E19E4">
      <w:r>
        <w:t>Saksbehandlere må være oppmerksom på at enkelte asylsøkere kan være utsatt for tvangsekteskap eller annen vold i nære</w:t>
      </w:r>
      <w:r w:rsidR="00C379E6">
        <w:t xml:space="preserve"> </w:t>
      </w:r>
      <w:r>
        <w:t xml:space="preserve">relasjoner i Norge, se </w:t>
      </w:r>
      <w:r w:rsidR="00A82BF5">
        <w:t>UDI</w:t>
      </w:r>
      <w:r>
        <w:t xml:space="preserve"> 2015-007.</w:t>
      </w:r>
    </w:p>
    <w:p w14:paraId="79A5DF4A" w14:textId="77777777" w:rsidR="004E19E4" w:rsidRDefault="004E19E4" w:rsidP="004E19E4"/>
    <w:p w14:paraId="6B742493" w14:textId="5C87EDD8" w:rsidR="004E19E4" w:rsidRPr="00261197" w:rsidRDefault="004E19E4" w:rsidP="00261197">
      <w:pPr>
        <w:pStyle w:val="Listeavsnitt"/>
        <w:numPr>
          <w:ilvl w:val="0"/>
          <w:numId w:val="21"/>
        </w:numPr>
        <w:rPr>
          <w:b/>
          <w:bCs/>
        </w:rPr>
      </w:pPr>
      <w:r w:rsidRPr="00261197">
        <w:rPr>
          <w:b/>
          <w:bCs/>
        </w:rPr>
        <w:t>DUF registreringer</w:t>
      </w:r>
    </w:p>
    <w:p w14:paraId="7FE4F668" w14:textId="0F3A3BC1" w:rsidR="004E19E4" w:rsidRDefault="004E19E4" w:rsidP="004E19E4">
      <w:r>
        <w:t xml:space="preserve">For registreringer i DUF i tvangsekteskapssaker eller annen vold i nære relasjoner, se </w:t>
      </w:r>
      <w:r w:rsidR="00A82BF5">
        <w:t>UDI</w:t>
      </w:r>
      <w:r>
        <w:t xml:space="preserve"> 2015-007 punkt 8.</w:t>
      </w:r>
    </w:p>
    <w:p w14:paraId="3329A44B" w14:textId="2AC9AB7D" w:rsidR="004E19E4" w:rsidRDefault="004E19E4" w:rsidP="004E19E4">
      <w:pPr>
        <w:pStyle w:val="Overskrift3"/>
        <w:numPr>
          <w:ilvl w:val="2"/>
          <w:numId w:val="16"/>
        </w:numPr>
      </w:pPr>
      <w:bookmarkStart w:id="14" w:name="_Toc52778253"/>
      <w:r>
        <w:t>Kjønnslemlestelse</w:t>
      </w:r>
      <w:bookmarkEnd w:id="14"/>
    </w:p>
    <w:p w14:paraId="5F90AF81" w14:textId="146F2D79" w:rsidR="004E19E4" w:rsidRPr="00261197" w:rsidRDefault="004E19E4" w:rsidP="00261197">
      <w:pPr>
        <w:pStyle w:val="Listeavsnitt"/>
        <w:numPr>
          <w:ilvl w:val="0"/>
          <w:numId w:val="21"/>
        </w:numPr>
        <w:rPr>
          <w:b/>
          <w:bCs/>
        </w:rPr>
      </w:pPr>
      <w:r w:rsidRPr="00261197">
        <w:rPr>
          <w:b/>
          <w:bCs/>
        </w:rPr>
        <w:t>Rettslige utgangspunkt</w:t>
      </w:r>
    </w:p>
    <w:p w14:paraId="07623EFF" w14:textId="34FCD4D4" w:rsidR="004E19E4" w:rsidRDefault="004E19E4" w:rsidP="004E19E4">
      <w:r>
        <w:t xml:space="preserve">UDI skal av eget tiltak utrede risikoen for kjønnslemlestelse av mindreårige jenter dersom generelle og/eller kjente individuelle forhold tilsier det, se GI- 03/2012 Retningslinjer om håndtering av utlendingssaker der kjønnslemlestelse er et tema. Se </w:t>
      </w:r>
      <w:r w:rsidR="00A82BF5">
        <w:t>UDI</w:t>
      </w:r>
      <w:r>
        <w:t xml:space="preserve"> 2015-011 Retningslinjer for asylsaker der mindreårige kan være utsatt for kjønnslemlestelse for veiledning om utredningsplikten og om hvordan slike saker skal håndteres.</w:t>
      </w:r>
    </w:p>
    <w:p w14:paraId="5F17786E" w14:textId="06BE35AD" w:rsidR="004E19E4" w:rsidRDefault="004E19E4" w:rsidP="004E19E4">
      <w:r>
        <w:t xml:space="preserve">Veiledning for å kartlegge risiko gis i intervjuveilederen i vedlegg 1 til </w:t>
      </w:r>
      <w:r w:rsidR="00A82BF5">
        <w:t>UDI</w:t>
      </w:r>
      <w:r>
        <w:t xml:space="preserve">  2015-011.</w:t>
      </w:r>
    </w:p>
    <w:p w14:paraId="2273EBDB" w14:textId="77777777" w:rsidR="004E19E4" w:rsidRDefault="004E19E4" w:rsidP="004E19E4"/>
    <w:p w14:paraId="542BE682" w14:textId="3935AA2F" w:rsidR="004E19E4" w:rsidRPr="00261197" w:rsidRDefault="004E19E4" w:rsidP="00261197">
      <w:pPr>
        <w:pStyle w:val="Listeavsnitt"/>
        <w:numPr>
          <w:ilvl w:val="0"/>
          <w:numId w:val="21"/>
        </w:numPr>
        <w:rPr>
          <w:b/>
          <w:bCs/>
        </w:rPr>
      </w:pPr>
      <w:r w:rsidRPr="00261197">
        <w:rPr>
          <w:b/>
          <w:bCs/>
        </w:rPr>
        <w:t>Opplysningsplikt til barnevernet</w:t>
      </w:r>
    </w:p>
    <w:p w14:paraId="11710E78" w14:textId="279F2896" w:rsidR="004E19E4" w:rsidRDefault="004E19E4" w:rsidP="004E19E4">
      <w:r>
        <w:t>Hvis det er grunn til å anta at kjønnslemlestelse kan bli gjennomført, selv om barnet gis oppholdstillatelse i Norge, skal barnevernet varsles, se punkt</w:t>
      </w:r>
      <w:r w:rsidR="00261197">
        <w:t xml:space="preserve"> </w:t>
      </w:r>
      <w:r>
        <w:t xml:space="preserve">4.2 i </w:t>
      </w:r>
      <w:r w:rsidR="00A82BF5">
        <w:t>UDI</w:t>
      </w:r>
      <w:r>
        <w:t xml:space="preserve"> 2015-011. Saksbehandleren skal i slike saker vurdere å sette vilkår for fornyelse i foreldrenes </w:t>
      </w:r>
      <w:r>
        <w:lastRenderedPageBreak/>
        <w:t xml:space="preserve">oppholdstillatelse, se GI-05/2015 Retningslinjer for håndtering av utlendingssaker der kjønnslemlestelse er et tema – klargjøring av instruks GI-03/2012 og punkt 8 i </w:t>
      </w:r>
      <w:r w:rsidR="00A82BF5">
        <w:t>UDI</w:t>
      </w:r>
      <w:r>
        <w:t xml:space="preserve"> 2015-011.</w:t>
      </w:r>
    </w:p>
    <w:p w14:paraId="3944DC39" w14:textId="77777777" w:rsidR="004E19E4" w:rsidRDefault="004E19E4" w:rsidP="004E19E4"/>
    <w:p w14:paraId="21C14D40" w14:textId="7DE46888" w:rsidR="004E19E4" w:rsidRPr="00261197" w:rsidRDefault="004E19E4" w:rsidP="00261197">
      <w:pPr>
        <w:pStyle w:val="Listeavsnitt"/>
        <w:numPr>
          <w:ilvl w:val="0"/>
          <w:numId w:val="21"/>
        </w:numPr>
        <w:rPr>
          <w:b/>
          <w:bCs/>
        </w:rPr>
      </w:pPr>
      <w:r w:rsidRPr="00261197">
        <w:rPr>
          <w:b/>
          <w:bCs/>
        </w:rPr>
        <w:t>Tillatelse til medfølgende familiemedlemmer</w:t>
      </w:r>
    </w:p>
    <w:p w14:paraId="4A6A60C2" w14:textId="780618B5" w:rsidR="004E19E4" w:rsidRDefault="004E19E4" w:rsidP="004E19E4">
      <w:r>
        <w:t xml:space="preserve">UDI kan innvilge oppholdstillatelse til familiemedlemmene etter utlendingsloven § 38, dersom hensynet til barnets beste og familiens enhet tilsier det, se punkt 6.2 i </w:t>
      </w:r>
      <w:r w:rsidR="00A82BF5">
        <w:t>UDI</w:t>
      </w:r>
      <w:r>
        <w:t xml:space="preserve"> 2015-011. Hvis det er grunn til å anta at kjønnslemlestelse kan bli gjennomført selv om barnet gis</w:t>
      </w:r>
      <w:r w:rsidR="00FE73C4">
        <w:t xml:space="preserve"> </w:t>
      </w:r>
      <w:r>
        <w:t xml:space="preserve">oppholdstillatelse i Norge, skal saksbehandleren vurdere å sette vilkår for fornyelse i foreldrenes oppholdstillatelse, se GI-05/2015 og punkt 8 i </w:t>
      </w:r>
      <w:r w:rsidR="00A82BF5">
        <w:t>UDI</w:t>
      </w:r>
      <w:r>
        <w:t xml:space="preserve"> 2015-011.</w:t>
      </w:r>
    </w:p>
    <w:p w14:paraId="6E0ED6BA" w14:textId="77777777" w:rsidR="004E19E4" w:rsidRDefault="004E19E4" w:rsidP="004E19E4"/>
    <w:p w14:paraId="4A509F1F" w14:textId="6C31737A" w:rsidR="004E19E4" w:rsidRPr="00261197" w:rsidRDefault="004E19E4" w:rsidP="00261197">
      <w:pPr>
        <w:pStyle w:val="Listeavsnitt"/>
        <w:numPr>
          <w:ilvl w:val="0"/>
          <w:numId w:val="21"/>
        </w:numPr>
        <w:rPr>
          <w:b/>
          <w:bCs/>
        </w:rPr>
      </w:pPr>
      <w:r w:rsidRPr="00261197">
        <w:rPr>
          <w:b/>
          <w:bCs/>
        </w:rPr>
        <w:t>Reisebevis</w:t>
      </w:r>
    </w:p>
    <w:p w14:paraId="40D90E02" w14:textId="12D84888" w:rsidR="004E19E4" w:rsidRDefault="004E19E4" w:rsidP="004E19E4">
      <w:r>
        <w:t xml:space="preserve">Hvis barnet risikerer kjønnslemlestelse i flere land enn hjemlandet, kan reisebeviset unntas for reiser til disse landene, se punkt 7 i </w:t>
      </w:r>
      <w:r w:rsidR="00A82BF5">
        <w:t>UDI</w:t>
      </w:r>
      <w:r>
        <w:t xml:space="preserve"> 2015-011.</w:t>
      </w:r>
    </w:p>
    <w:p w14:paraId="61FB3C30" w14:textId="792D5797" w:rsidR="004E19E4" w:rsidRDefault="004E19E4" w:rsidP="00261197">
      <w:pPr>
        <w:pStyle w:val="Overskrift3"/>
        <w:numPr>
          <w:ilvl w:val="2"/>
          <w:numId w:val="16"/>
        </w:numPr>
      </w:pPr>
      <w:bookmarkStart w:id="15" w:name="_Toc52778254"/>
      <w:r>
        <w:t>Seksuell orientering og kjønnsidentitet</w:t>
      </w:r>
      <w:bookmarkEnd w:id="15"/>
    </w:p>
    <w:p w14:paraId="1D9D1645" w14:textId="38046028" w:rsidR="004E19E4" w:rsidRPr="00261197" w:rsidRDefault="004E19E4" w:rsidP="00261197">
      <w:pPr>
        <w:pStyle w:val="Listeavsnitt"/>
        <w:numPr>
          <w:ilvl w:val="0"/>
          <w:numId w:val="21"/>
        </w:numPr>
        <w:rPr>
          <w:b/>
          <w:bCs/>
        </w:rPr>
      </w:pPr>
      <w:r w:rsidRPr="00261197">
        <w:rPr>
          <w:b/>
          <w:bCs/>
        </w:rPr>
        <w:t>Rettslige utgangspunkt</w:t>
      </w:r>
    </w:p>
    <w:p w14:paraId="054AE33C" w14:textId="0E6334B8" w:rsidR="004E19E4" w:rsidRDefault="004E19E4" w:rsidP="004E19E4">
      <w:r>
        <w:t>Ved asylsøknader fra lesbiske, homofile, bifile, transpersoner og intersex- personer (LHBTI) skal UDI anvende Høyesteretts tilnærming i dom av 29.</w:t>
      </w:r>
      <w:r w:rsidR="00A82BF5">
        <w:t xml:space="preserve"> </w:t>
      </w:r>
      <w:r>
        <w:t>mars 2012, se GI-07/2012 Instruks om tolkning av utlendingsloven § 28 første ledd bokstav a - forfølgelse på grunn av seksuell orientering og kjønnsidentitet.</w:t>
      </w:r>
    </w:p>
    <w:p w14:paraId="7A7F01A1" w14:textId="48551E3D" w:rsidR="004E19E4" w:rsidRDefault="004E19E4" w:rsidP="004E19E4">
      <w:r>
        <w:t xml:space="preserve">Se </w:t>
      </w:r>
      <w:r w:rsidR="00A82BF5">
        <w:t>UDI</w:t>
      </w:r>
      <w:r>
        <w:t xml:space="preserve"> 2018-004 Søknad om beskyttelse der det er anført frykt for forfølgelse på grunn av seksuell orientering og kjønnsidentitet.</w:t>
      </w:r>
    </w:p>
    <w:p w14:paraId="4E73E10B" w14:textId="4BA51509" w:rsidR="004E19E4" w:rsidRDefault="004E19E4" w:rsidP="00261197">
      <w:pPr>
        <w:pStyle w:val="Overskrift3"/>
        <w:numPr>
          <w:ilvl w:val="2"/>
          <w:numId w:val="16"/>
        </w:numPr>
      </w:pPr>
      <w:bookmarkStart w:id="16" w:name="_Toc52778255"/>
      <w:r>
        <w:t>Sårbare barn</w:t>
      </w:r>
      <w:bookmarkEnd w:id="16"/>
    </w:p>
    <w:p w14:paraId="7EAB28D5" w14:textId="35C1624E" w:rsidR="004E19E4" w:rsidRDefault="004E19E4" w:rsidP="004E19E4">
      <w:pPr>
        <w:pStyle w:val="Overskrift2"/>
        <w:numPr>
          <w:ilvl w:val="1"/>
          <w:numId w:val="16"/>
        </w:numPr>
      </w:pPr>
      <w:bookmarkStart w:id="17" w:name="_Toc52778256"/>
      <w:r>
        <w:t>Politisk oppfatning</w:t>
      </w:r>
      <w:bookmarkEnd w:id="17"/>
    </w:p>
    <w:p w14:paraId="074A65A6" w14:textId="64DF1E6B" w:rsidR="004E19E4" w:rsidRDefault="004E19E4" w:rsidP="00261197">
      <w:pPr>
        <w:pStyle w:val="Overskrift1"/>
        <w:numPr>
          <w:ilvl w:val="0"/>
          <w:numId w:val="16"/>
        </w:numPr>
      </w:pPr>
      <w:bookmarkStart w:id="18" w:name="_Toc52778257"/>
      <w:r>
        <w:t>Reell fare for overgrep uten sammenheng med en forfølgelsesgrunn</w:t>
      </w:r>
      <w:bookmarkEnd w:id="18"/>
    </w:p>
    <w:p w14:paraId="702D73E9" w14:textId="25147A4A" w:rsidR="004E19E4" w:rsidRDefault="004E19E4" w:rsidP="004E19E4">
      <w:r>
        <w:t xml:space="preserve">Dersom vilkårene etter utlendingsloven § 28 første ledd bokstav a ikke er oppfylt, skal saksbehandleren vurdere om søkeren står i reell fare for å bli utsatt for dødsstraff, tortur eller annen umenneskelig eller nedverdigende behandling eller straff, jf. utlendingsloven § 28 første ledd bokstav b. Ved vurderingen skal det tas hensyn til om søkeren er barn, jf. utlendingsloven § 28 tredje ledd. Bestemmelsen skal reflektere folkerettslige forpliktelser til å gi beskyttelse utover det som følger av flyktningkonvensjonen. </w:t>
      </w:r>
      <w:proofErr w:type="spellStart"/>
      <w:r>
        <w:t>EMDs</w:t>
      </w:r>
      <w:proofErr w:type="spellEnd"/>
      <w:r>
        <w:t xml:space="preserve"> avgjørelser som gjelder EMK artikkel 3 er særlig relevant for tolkningen.</w:t>
      </w:r>
    </w:p>
    <w:p w14:paraId="1AC49CDF" w14:textId="1656542F" w:rsidR="004E19E4" w:rsidRDefault="004E19E4" w:rsidP="00261197">
      <w:pPr>
        <w:pStyle w:val="Overskrift2"/>
        <w:numPr>
          <w:ilvl w:val="1"/>
          <w:numId w:val="16"/>
        </w:numPr>
      </w:pPr>
      <w:bookmarkStart w:id="19" w:name="_Toc52778258"/>
      <w:r>
        <w:t>Den generelle sikkerhetssituasjonen</w:t>
      </w:r>
      <w:bookmarkEnd w:id="19"/>
    </w:p>
    <w:p w14:paraId="617890BE" w14:textId="5D602E71" w:rsidR="004E19E4" w:rsidRDefault="002661E2" w:rsidP="004E19E4">
      <w:r w:rsidRPr="002661E2">
        <w:t>Se UDI 2020-015 Den generelle sikkerhetssituasjonen i søknader om beskyttelse.</w:t>
      </w:r>
    </w:p>
    <w:p w14:paraId="4DE29F43" w14:textId="77777777" w:rsidR="002661E2" w:rsidRDefault="002661E2" w:rsidP="004E19E4"/>
    <w:p w14:paraId="4E6458E4" w14:textId="4C57C315" w:rsidR="004E19E4" w:rsidRPr="00261197" w:rsidRDefault="004E19E4" w:rsidP="004E19E4">
      <w:pPr>
        <w:pStyle w:val="Listeavsnitt"/>
        <w:numPr>
          <w:ilvl w:val="0"/>
          <w:numId w:val="21"/>
        </w:numPr>
        <w:rPr>
          <w:b/>
          <w:bCs/>
        </w:rPr>
      </w:pPr>
      <w:r w:rsidRPr="00261197">
        <w:rPr>
          <w:b/>
          <w:bCs/>
        </w:rPr>
        <w:t>UDIs praksis</w:t>
      </w:r>
    </w:p>
    <w:p w14:paraId="7AB30B6D" w14:textId="15EC8452" w:rsidR="004E19E4" w:rsidRDefault="004E19E4" w:rsidP="00261197">
      <w:pPr>
        <w:pStyle w:val="Overskrift2"/>
        <w:numPr>
          <w:ilvl w:val="1"/>
          <w:numId w:val="16"/>
        </w:numPr>
      </w:pPr>
      <w:bookmarkStart w:id="20" w:name="_Toc52778259"/>
      <w:r>
        <w:lastRenderedPageBreak/>
        <w:t>Vanlige anførsler</w:t>
      </w:r>
      <w:bookmarkEnd w:id="20"/>
    </w:p>
    <w:p w14:paraId="07ABAAAD" w14:textId="77777777" w:rsidR="004E19E4" w:rsidRPr="00515780" w:rsidRDefault="004E19E4" w:rsidP="004E19E4">
      <w:pPr>
        <w:rPr>
          <w:i/>
          <w:iCs/>
        </w:rPr>
      </w:pPr>
      <w:r w:rsidRPr="00515780">
        <w:rPr>
          <w:i/>
          <w:iCs/>
        </w:rPr>
        <w:t>Gi først en kort beskrivelse av anførsel</w:t>
      </w:r>
    </w:p>
    <w:p w14:paraId="5FBF5AC1" w14:textId="77777777" w:rsidR="004E19E4" w:rsidRDefault="004E19E4" w:rsidP="004E19E4"/>
    <w:p w14:paraId="4B0988E3" w14:textId="09EB8E51" w:rsidR="004E19E4" w:rsidRPr="00C01F45" w:rsidRDefault="004E19E4" w:rsidP="00C01F45">
      <w:pPr>
        <w:pStyle w:val="Listeavsnitt"/>
        <w:numPr>
          <w:ilvl w:val="0"/>
          <w:numId w:val="21"/>
        </w:numPr>
        <w:rPr>
          <w:b/>
          <w:bCs/>
        </w:rPr>
      </w:pPr>
      <w:r w:rsidRPr="00C01F45">
        <w:rPr>
          <w:b/>
          <w:bCs/>
        </w:rPr>
        <w:t>Landinformasjon</w:t>
      </w:r>
    </w:p>
    <w:p w14:paraId="5B085ABE" w14:textId="113B5BB1" w:rsidR="004E19E4" w:rsidRPr="00C01F45" w:rsidRDefault="004E19E4" w:rsidP="00C01F45">
      <w:pPr>
        <w:pStyle w:val="Listeavsnitt"/>
        <w:numPr>
          <w:ilvl w:val="0"/>
          <w:numId w:val="21"/>
        </w:numPr>
        <w:rPr>
          <w:b/>
          <w:bCs/>
        </w:rPr>
      </w:pPr>
      <w:r w:rsidRPr="00C01F45">
        <w:rPr>
          <w:b/>
          <w:bCs/>
        </w:rPr>
        <w:t>UDIs praksis</w:t>
      </w:r>
    </w:p>
    <w:p w14:paraId="64D08A4B" w14:textId="712CADCC" w:rsidR="004E19E4" w:rsidRPr="00C01F45" w:rsidRDefault="004E19E4" w:rsidP="00515780">
      <w:pPr>
        <w:pStyle w:val="Listeavsnitt"/>
        <w:numPr>
          <w:ilvl w:val="0"/>
          <w:numId w:val="21"/>
        </w:numPr>
        <w:ind w:left="1413"/>
        <w:rPr>
          <w:b/>
          <w:bCs/>
        </w:rPr>
      </w:pPr>
      <w:r w:rsidRPr="00C01F45">
        <w:rPr>
          <w:b/>
          <w:bCs/>
        </w:rPr>
        <w:t>Beskyttelse i hjemlandet</w:t>
      </w:r>
    </w:p>
    <w:p w14:paraId="1B4BA1FC" w14:textId="0B1CC399" w:rsidR="004E19E4" w:rsidRPr="00C01F45" w:rsidRDefault="004E19E4" w:rsidP="00515780">
      <w:pPr>
        <w:pStyle w:val="Listeavsnitt"/>
        <w:numPr>
          <w:ilvl w:val="0"/>
          <w:numId w:val="21"/>
        </w:numPr>
        <w:ind w:left="1413"/>
        <w:rPr>
          <w:b/>
          <w:bCs/>
        </w:rPr>
      </w:pPr>
      <w:r w:rsidRPr="00C01F45">
        <w:rPr>
          <w:b/>
          <w:bCs/>
        </w:rPr>
        <w:t>Internflukt</w:t>
      </w:r>
    </w:p>
    <w:p w14:paraId="5E0BF32F" w14:textId="38E86DA8" w:rsidR="004E19E4" w:rsidRPr="00C01F45" w:rsidRDefault="004E19E4" w:rsidP="00515780">
      <w:pPr>
        <w:pStyle w:val="Listeavsnitt"/>
        <w:numPr>
          <w:ilvl w:val="0"/>
          <w:numId w:val="21"/>
        </w:numPr>
        <w:ind w:left="1413"/>
        <w:rPr>
          <w:b/>
          <w:bCs/>
        </w:rPr>
      </w:pPr>
      <w:r w:rsidRPr="00C01F45">
        <w:rPr>
          <w:b/>
          <w:bCs/>
        </w:rPr>
        <w:t>Utelukkelse</w:t>
      </w:r>
    </w:p>
    <w:p w14:paraId="3CE5072E" w14:textId="0904A67B" w:rsidR="004E19E4" w:rsidRPr="00515780" w:rsidRDefault="004E19E4" w:rsidP="004E19E4">
      <w:pPr>
        <w:pStyle w:val="Listeavsnitt"/>
        <w:numPr>
          <w:ilvl w:val="0"/>
          <w:numId w:val="21"/>
        </w:numPr>
        <w:ind w:left="1413"/>
        <w:rPr>
          <w:b/>
          <w:bCs/>
        </w:rPr>
      </w:pPr>
      <w:r w:rsidRPr="00C01F45">
        <w:rPr>
          <w:b/>
          <w:bCs/>
        </w:rPr>
        <w:t>Sikkerhetssaker</w:t>
      </w:r>
    </w:p>
    <w:p w14:paraId="7F2070A6" w14:textId="7A053704" w:rsidR="004E19E4" w:rsidRDefault="004E19E4" w:rsidP="004E19E4">
      <w:pPr>
        <w:pStyle w:val="Overskrift1"/>
        <w:numPr>
          <w:ilvl w:val="0"/>
          <w:numId w:val="16"/>
        </w:numPr>
      </w:pPr>
      <w:bookmarkStart w:id="21" w:name="_Toc52778260"/>
      <w:r>
        <w:t>Der vilkårene for beskyttelse åpenbart ikke er oppfylt</w:t>
      </w:r>
      <w:bookmarkEnd w:id="21"/>
    </w:p>
    <w:p w14:paraId="439B1258" w14:textId="068FC97C" w:rsidR="004E19E4" w:rsidRDefault="004E19E4" w:rsidP="004E19E4">
      <w:r>
        <w:t xml:space="preserve">Dersom det er åpenbart at vilkårene for beskyttelse ikke er oppfylt kan avslag på søknad om beskyttelse iverksettes før det er endelig, jf.  utlendingsloven § 90 fjerde ledd bokstav c. </w:t>
      </w:r>
      <w:r w:rsidR="00A82BF5">
        <w:t>UDI</w:t>
      </w:r>
      <w:r>
        <w:t xml:space="preserve"> 2010-059 Utsatt iverksetting av vedtak etter utlendingsloven – utlendingsloven § 90 og forvaltningsloven</w:t>
      </w:r>
      <w:r w:rsidR="00515780">
        <w:t xml:space="preserve"> </w:t>
      </w:r>
      <w:r>
        <w:t>§ 42 punkt 2.2. angir sentrale momenter ved vurderingen av om en søknad er åpenbart grunnløs.</w:t>
      </w:r>
    </w:p>
    <w:p w14:paraId="70DC6408" w14:textId="7AFB2A42" w:rsidR="004E19E4" w:rsidRPr="00515780" w:rsidRDefault="004E19E4" w:rsidP="004E19E4">
      <w:pPr>
        <w:pStyle w:val="Listeavsnitt"/>
        <w:numPr>
          <w:ilvl w:val="0"/>
          <w:numId w:val="21"/>
        </w:numPr>
        <w:rPr>
          <w:b/>
          <w:bCs/>
        </w:rPr>
      </w:pPr>
      <w:r w:rsidRPr="00515780">
        <w:rPr>
          <w:b/>
          <w:bCs/>
        </w:rPr>
        <w:t>UDIs praksis</w:t>
      </w:r>
    </w:p>
    <w:p w14:paraId="7973714C" w14:textId="7B9FCE86" w:rsidR="004E19E4" w:rsidRDefault="004E19E4" w:rsidP="004E19E4">
      <w:pPr>
        <w:pStyle w:val="Overskrift1"/>
        <w:numPr>
          <w:ilvl w:val="0"/>
          <w:numId w:val="16"/>
        </w:numPr>
      </w:pPr>
      <w:bookmarkStart w:id="22" w:name="_Toc52778261"/>
      <w:r>
        <w:t>Internflukt</w:t>
      </w:r>
      <w:bookmarkEnd w:id="22"/>
    </w:p>
    <w:p w14:paraId="4E8AA449" w14:textId="3E97A859" w:rsidR="004E19E4" w:rsidRDefault="004E19E4" w:rsidP="004E19E4">
      <w:r>
        <w:t>Retten til anerkjennelse som flyktning etter utlendingsloven § 28 første ledd gjelder ikke dersom utlendingen kan få effektiv beskyttelse i andre deler av hjemlandet, jf. utlendingsloven § 28 femte ledd. Effektiv beskyttelse innebærer at området er trygt og tilgjengelig for søkeren. Der UDI mener at det foreligger et trygt og tilgjengelig internfluktområde, skal saksbehandleren vurdere om søkeren bør gis tillatelse etter utlendingsloven</w:t>
      </w:r>
      <w:r w:rsidR="00515780">
        <w:t xml:space="preserve"> </w:t>
      </w:r>
      <w:r>
        <w:t xml:space="preserve">§ 38. Se mer om internflukt i </w:t>
      </w:r>
      <w:r w:rsidR="00A82BF5">
        <w:t>UDI</w:t>
      </w:r>
      <w:r>
        <w:t xml:space="preserve"> 2016-0</w:t>
      </w:r>
      <w:r w:rsidR="00A82BF5">
        <w:t>19</w:t>
      </w:r>
      <w:r>
        <w:t>.</w:t>
      </w:r>
    </w:p>
    <w:p w14:paraId="604D1731" w14:textId="56950668" w:rsidR="004E19E4" w:rsidRDefault="004E19E4" w:rsidP="004E19E4">
      <w:pPr>
        <w:pStyle w:val="Overskrift1"/>
        <w:numPr>
          <w:ilvl w:val="0"/>
          <w:numId w:val="16"/>
        </w:numPr>
      </w:pPr>
      <w:bookmarkStart w:id="23" w:name="_Toc52778262"/>
      <w:r>
        <w:t>Utelukkelse fra retten til flyktningstatus</w:t>
      </w:r>
      <w:bookmarkEnd w:id="23"/>
    </w:p>
    <w:p w14:paraId="21517518" w14:textId="4304A69E" w:rsidR="004E19E4" w:rsidRDefault="004E19E4" w:rsidP="004E19E4">
      <w:r>
        <w:t>En person som i utgangspunktet omfattes av beskyttelsesbestemmelsene i utlendingsloven § 28 første ledd, kan utelukkes fra flyktningstatus dersom det er alvorlig grunn til å anta at søkeren har begått forbrytelser mot freden, en krigsforbrytelse eller en forbrytelse mot menneskeheten, har gjort seg skyldig i en alvorlig ikke-politisk forbrytelse eller har gjort seg skyldig i handlinger som er strid med FNs mål og prinsipper, jf. utlendingsloven § 31 første ledd.</w:t>
      </w:r>
    </w:p>
    <w:p w14:paraId="77BC8DDC" w14:textId="4C93044C" w:rsidR="004E19E4" w:rsidRDefault="004E19E4" w:rsidP="004E19E4">
      <w:r>
        <w:t>Personer som i utgangspunktet omfattes av beskyttelsesbestemmelsen i utlendingsloven § 28 første ledd bokstav b, kan i tillegg utelukkes fra flyktningstatus dersom grunnleggende nasjonale interesser tilsier det, personen har begått en særlig alvorlig forbrytelse og av den grunn utgjør en fare for samfunnet, eller forlot hjemlandet for å unngå straffereaksjoner for straffbare handlinger, jf. utlendingsloven § 31 annet og tredje ledd.</w:t>
      </w:r>
    </w:p>
    <w:p w14:paraId="179B3147" w14:textId="068320ED" w:rsidR="004E19E4" w:rsidRDefault="004E19E4" w:rsidP="004E19E4">
      <w:r>
        <w:t xml:space="preserve">Alle saker der en av utelukkelsesbestemmelsene i utlendingsloven § 31 kan komme til anvendelse, skal sendes til </w:t>
      </w:r>
      <w:r w:rsidR="00473500">
        <w:t>UDI Kontroll</w:t>
      </w:r>
      <w:r>
        <w:t xml:space="preserve"> dersom saken ligger an til innvilgelse.</w:t>
      </w:r>
    </w:p>
    <w:p w14:paraId="156272A7" w14:textId="1E5A8A7B" w:rsidR="004E19E4" w:rsidRDefault="004E19E4" w:rsidP="004E19E4">
      <w:r>
        <w:t xml:space="preserve">Terskelen for oversendelse skal være lav, alle tvilssaker sendes </w:t>
      </w:r>
      <w:r w:rsidR="00473500">
        <w:t>UDI Kontroll</w:t>
      </w:r>
      <w:r>
        <w:t xml:space="preserve">. Søknader som er klare avslagssaker behandles i </w:t>
      </w:r>
      <w:r w:rsidR="00473500">
        <w:t>UDI Beskyttelse</w:t>
      </w:r>
      <w:r w:rsidR="006F0D35">
        <w:t>.</w:t>
      </w:r>
    </w:p>
    <w:p w14:paraId="7CD53B85" w14:textId="75D7312F" w:rsidR="004E19E4" w:rsidRDefault="004E19E4" w:rsidP="004E19E4">
      <w:r>
        <w:t xml:space="preserve">Saker som skal sendes til </w:t>
      </w:r>
      <w:r w:rsidR="00473500">
        <w:t xml:space="preserve">UDI Kontroll </w:t>
      </w:r>
      <w:r>
        <w:t>(ikke uttømmende):</w:t>
      </w:r>
    </w:p>
    <w:p w14:paraId="1B5948C4" w14:textId="77777777" w:rsidR="004E19E4" w:rsidRPr="00515780" w:rsidRDefault="004E19E4" w:rsidP="004E19E4">
      <w:pPr>
        <w:rPr>
          <w:b/>
          <w:bCs/>
        </w:rPr>
      </w:pPr>
    </w:p>
    <w:p w14:paraId="561A5754" w14:textId="237F6442" w:rsidR="004E19E4" w:rsidRPr="0071402D" w:rsidRDefault="004E19E4" w:rsidP="004E19E4">
      <w:pPr>
        <w:pStyle w:val="Listeavsnitt"/>
        <w:numPr>
          <w:ilvl w:val="0"/>
          <w:numId w:val="21"/>
        </w:numPr>
        <w:rPr>
          <w:b/>
          <w:bCs/>
        </w:rPr>
      </w:pPr>
      <w:r w:rsidRPr="00515780">
        <w:rPr>
          <w:b/>
          <w:bCs/>
        </w:rPr>
        <w:lastRenderedPageBreak/>
        <w:t>Punktliste over sakstyper</w:t>
      </w:r>
    </w:p>
    <w:p w14:paraId="68FAD543" w14:textId="5EAB32F8" w:rsidR="004E19E4" w:rsidRDefault="004E19E4" w:rsidP="004E19E4">
      <w:r>
        <w:t xml:space="preserve">Andre saker som skal til </w:t>
      </w:r>
      <w:r w:rsidR="00473500">
        <w:t xml:space="preserve">UDI Kontroll </w:t>
      </w:r>
      <w:r>
        <w:t>er der søkeren opplyser å ha begått, medvirket til eller forsøkt å begå alvorlige kriminelle handlinger. Eksempler kan være drap, voldtekt og legemsbeskadigelse med særlig farlig redskap.</w:t>
      </w:r>
    </w:p>
    <w:p w14:paraId="5FFE80EA" w14:textId="7AA82BDE" w:rsidR="004E19E4" w:rsidRDefault="004E19E4" w:rsidP="004E19E4">
      <w:pPr>
        <w:pStyle w:val="Overskrift1"/>
        <w:numPr>
          <w:ilvl w:val="0"/>
          <w:numId w:val="16"/>
        </w:numPr>
      </w:pPr>
      <w:bookmarkStart w:id="24" w:name="_Toc52778263"/>
      <w:r>
        <w:t>Sikkerhetssaker</w:t>
      </w:r>
      <w:bookmarkEnd w:id="24"/>
    </w:p>
    <w:p w14:paraId="2CB6B176" w14:textId="730D2E5C" w:rsidR="004E19E4" w:rsidRDefault="004E19E4" w:rsidP="004E19E4">
      <w:r>
        <w:t xml:space="preserve">Saker som berører grunnleggende nasjonale interesser eller utenrikspolitiske hensyn («sikkerhetssaker») skal behandles etter reglene i utlendingsloven kapittel 14. Det er </w:t>
      </w:r>
      <w:r w:rsidR="00473500">
        <w:t xml:space="preserve">UDI Kontroll </w:t>
      </w:r>
      <w:r>
        <w:t>som har ansvar for å avgjøre sikkerhetssaker og for den videre oppfølgingen med PST eller</w:t>
      </w:r>
      <w:r w:rsidR="00515780">
        <w:t xml:space="preserve"> </w:t>
      </w:r>
      <w:r>
        <w:t>Utenriksdepartementet og eventuell foreleggelse for Justis- og beredskapsdepartementet.</w:t>
      </w:r>
    </w:p>
    <w:p w14:paraId="080BF840" w14:textId="024D0966" w:rsidR="004E19E4" w:rsidRDefault="004E19E4" w:rsidP="004E19E4">
      <w:r>
        <w:t xml:space="preserve">Saksbehandleren skal sende saken til </w:t>
      </w:r>
      <w:r w:rsidR="00473500">
        <w:t xml:space="preserve">UDI Kontroll </w:t>
      </w:r>
      <w:r>
        <w:t xml:space="preserve">dersom den berører eller kan berøre grunnleggende nasjonale interesser eller utenrikspolitiske hensyn. Saken skal oversendes uavhengig av utfall. Terskelen for oversendelse skal være lav, alle tvilssaker sendes </w:t>
      </w:r>
      <w:r w:rsidR="00473500">
        <w:t>UDI Kontroll</w:t>
      </w:r>
      <w:r>
        <w:t>. Justis- og beredskapsdepartementet har gitt en veiledende liste i punkt 5 i GI-03/2016 Instruks om behandling av saker som kan berøre grunnleggende nasjonale interesser eller utenrikspolitiske hensyn etter utlendingsloven kapittel 14, § 35, og saker etter eksportkontrollregelverket</w:t>
      </w:r>
      <w:r w:rsidR="006F0D35">
        <w:t>.</w:t>
      </w:r>
    </w:p>
    <w:p w14:paraId="6FB896E1" w14:textId="023C1FEB" w:rsidR="004E19E4" w:rsidRDefault="004E19E4" w:rsidP="004E19E4">
      <w:r>
        <w:t xml:space="preserve">Saker som skal sendes til </w:t>
      </w:r>
      <w:r w:rsidR="00473500">
        <w:t xml:space="preserve">UDI Kontroll </w:t>
      </w:r>
      <w:r>
        <w:t>(ikke uttømmende):</w:t>
      </w:r>
    </w:p>
    <w:p w14:paraId="00D56197" w14:textId="77777777" w:rsidR="006F0D35" w:rsidRPr="006F0D35" w:rsidRDefault="006F0D35" w:rsidP="004E19E4"/>
    <w:p w14:paraId="178128C2" w14:textId="1B1C6CE0" w:rsidR="004E19E4" w:rsidRPr="006F0D35" w:rsidRDefault="004E19E4" w:rsidP="006F0D35">
      <w:pPr>
        <w:pStyle w:val="Listeavsnitt"/>
        <w:numPr>
          <w:ilvl w:val="0"/>
          <w:numId w:val="21"/>
        </w:numPr>
        <w:rPr>
          <w:b/>
          <w:bCs/>
        </w:rPr>
      </w:pPr>
      <w:r w:rsidRPr="006F0D35">
        <w:rPr>
          <w:b/>
          <w:bCs/>
        </w:rPr>
        <w:t>Punktliste over sakstyper</w:t>
      </w:r>
    </w:p>
    <w:p w14:paraId="1EB8B8F5" w14:textId="0ADC786C" w:rsidR="004E19E4" w:rsidRDefault="004E19E4" w:rsidP="004E19E4">
      <w:pPr>
        <w:pStyle w:val="Overskrift1"/>
        <w:numPr>
          <w:ilvl w:val="0"/>
          <w:numId w:val="16"/>
        </w:numPr>
      </w:pPr>
      <w:bookmarkStart w:id="25" w:name="_Toc52778264"/>
      <w:r>
        <w:t>Sterke menneskelige hensyn eller særlig tilknytning til riket</w:t>
      </w:r>
      <w:bookmarkEnd w:id="25"/>
    </w:p>
    <w:p w14:paraId="18FCD6DE" w14:textId="262E6FFE" w:rsidR="004E19E4" w:rsidRDefault="004E19E4" w:rsidP="004E19E4">
      <w:r>
        <w:t>Ved anvendelsen av § 38 skal saksbehandleren foreta en vurdering av søkerens individuelle situasjon, jf. utlendingsforskriften § 8-1. Det er ikke avgjørende hvilken nasjonalitet søkeren tilhører eller hvilket geografisk område han eller hun kommer fra, men hvilke forutsetninger den enkelte søkeren har for å returnere til hjemlandet. Ved vurderingen kan det blant annet legges vekt på momentene som er nevnt i utlendingsloven § 38 annet ledd. Det kan legges vekt på innvandringsregulerende hensyn, se utlendingsloven § 38 fjerde ledd. Ved tvil om identitet, midlertidig behov, eller når andre særlige grunner tilsier det, kan tillatelsen begrenses, jf. utlendingsloven § 38 femte ledd.</w:t>
      </w:r>
    </w:p>
    <w:p w14:paraId="257CC915" w14:textId="61F49529" w:rsidR="004E19E4" w:rsidRDefault="004E19E4" w:rsidP="004E19E4">
      <w:r>
        <w:t>I saker som berører barn, skal barnets beste være et grunnleggende hensyn. Barn kan gis oppholdstillatelse etter første ledd selv om situasjonen ikke har et slikt alvor at det ville blitt innvilget oppholdstillatelse til en voksen, jf. utlendingsloven § 38 tredje ledd. Med mindre det anses åpenbart unødvendig, skal det fremkomme av vedtaket hvilke vurderinger som har vært foretatt av barnets situasjon, herunder hvordan hensynet til barnets beste er vurdert, hvilke innvandringsregulerende hensyn som er vurdert, og avveiningen som er foretatt mellom eventuelle motstridende hensyn, se utlendingsforskriften § 17 1-a.</w:t>
      </w:r>
    </w:p>
    <w:p w14:paraId="5130BA6D" w14:textId="4A14BA9D" w:rsidR="004E19E4" w:rsidRDefault="004E19E4" w:rsidP="004E19E4">
      <w:pPr>
        <w:pStyle w:val="Overskrift2"/>
        <w:numPr>
          <w:ilvl w:val="1"/>
          <w:numId w:val="16"/>
        </w:numPr>
      </w:pPr>
      <w:bookmarkStart w:id="26" w:name="_Toc52778265"/>
      <w:r>
        <w:t>Kravet om å fremlegge dokumentasjon på identitet</w:t>
      </w:r>
      <w:bookmarkEnd w:id="26"/>
    </w:p>
    <w:p w14:paraId="3CBC33B2" w14:textId="7CD627EE" w:rsidR="004E19E4" w:rsidRDefault="004E19E4" w:rsidP="004E19E4">
      <w:r>
        <w:t>Som vilkår for oppholdstillatelse etter utlendingsloven § 38 kreves det som hovedregel at utlendingen fremskaffer dokumentasjon på sin identitet, jf. utlendingsforskriften § 8-12. Unntakene fremgår av bestemmelsens bokstav</w:t>
      </w:r>
      <w:r w:rsidR="006F0D35">
        <w:t xml:space="preserve"> </w:t>
      </w:r>
      <w:r>
        <w:t>a) og b). Dersom UDI beslutter å gi tillatelse etter utlendingsloven § 38 til</w:t>
      </w:r>
      <w:r w:rsidR="006F0D35">
        <w:t xml:space="preserve"> </w:t>
      </w:r>
      <w:r>
        <w:t>tross for at søkeren ikke har fremlagt identitetsdokument eller omfattes av unntakene i bokstav a) eller b), kan det gis en begrenset tillatelse etter lovens § 38 femte ledd, jf. utlendingsforskriften § 8-12.</w:t>
      </w:r>
    </w:p>
    <w:p w14:paraId="03411142" w14:textId="32C6C6EA" w:rsidR="004E19E4" w:rsidRDefault="004E19E4" w:rsidP="004E19E4">
      <w:r>
        <w:lastRenderedPageBreak/>
        <w:t>Helt unntaksvis kan UDI innvilge tillatelse uten begrensninger etter utlendingsloven § 38, selv når søkeren ikke faller inn under unntakene ette</w:t>
      </w:r>
      <w:r w:rsidR="006F0D35">
        <w:t xml:space="preserve">r </w:t>
      </w:r>
      <w:r>
        <w:t xml:space="preserve">§ 8-12 første ledd, herunder at den oppgitte identitet ikke er sannsynliggjort. Terskelen for å gi en slik tillatelse er høyere enn det som skal til for å gi en begrenset tillatelse etter utlendingsloven § 38 femte ledd, se </w:t>
      </w:r>
      <w:r w:rsidR="00A82BF5">
        <w:t>UDI</w:t>
      </w:r>
      <w:r>
        <w:t xml:space="preserve"> 2012-009 </w:t>
      </w:r>
      <w:r w:rsidR="00A82BF5">
        <w:t>Identitet</w:t>
      </w:r>
      <w:r>
        <w:t xml:space="preserve"> punkt 6.5.4.</w:t>
      </w:r>
    </w:p>
    <w:p w14:paraId="723FB923" w14:textId="77777777" w:rsidR="004E19E4" w:rsidRDefault="004E19E4" w:rsidP="004E19E4"/>
    <w:p w14:paraId="68F31176" w14:textId="2B4AAAC9" w:rsidR="004E19E4" w:rsidRPr="0071402D" w:rsidRDefault="004E19E4" w:rsidP="004E19E4">
      <w:pPr>
        <w:pStyle w:val="Listeavsnitt"/>
        <w:numPr>
          <w:ilvl w:val="0"/>
          <w:numId w:val="21"/>
        </w:numPr>
        <w:rPr>
          <w:b/>
          <w:bCs/>
        </w:rPr>
      </w:pPr>
      <w:r w:rsidRPr="006F0D35">
        <w:rPr>
          <w:b/>
          <w:bCs/>
        </w:rPr>
        <w:t>UDIs praksis</w:t>
      </w:r>
    </w:p>
    <w:p w14:paraId="31B4BBC6" w14:textId="4C8E335B" w:rsidR="004E19E4" w:rsidRDefault="004E19E4" w:rsidP="004E19E4">
      <w:r>
        <w:t>For borgere av [land] vil kravet til å fremlegge dokumentasjon på identitet være oppfylt dersom det blir fremlagt [ID-dokument].</w:t>
      </w:r>
    </w:p>
    <w:p w14:paraId="412E53CF" w14:textId="6D95AF80" w:rsidR="004E19E4" w:rsidRDefault="004E19E4" w:rsidP="0071402D">
      <w:pPr>
        <w:pStyle w:val="Overskrift2"/>
        <w:numPr>
          <w:ilvl w:val="1"/>
          <w:numId w:val="16"/>
        </w:numPr>
      </w:pPr>
      <w:bookmarkStart w:id="27" w:name="_Toc52778266"/>
      <w:r>
        <w:t>Retur til et internfluktområde</w:t>
      </w:r>
      <w:bookmarkEnd w:id="27"/>
    </w:p>
    <w:p w14:paraId="69430E6B" w14:textId="6EB7ED9D" w:rsidR="004E19E4" w:rsidRDefault="004E19E4" w:rsidP="004E19E4">
      <w:r>
        <w:t>Dersom søkeren kan returnere til et trygt og tilgjengelig internfluktområde etter utlendingsloven § 28 femte ledd, vil søkeren få avslag på søknaden om beskyttelse etter § 28 første ledd. Saksbehandleren skal da vurdere om det foreligger sterke menneskelige hensyn etter utlendingsloven § 38 ved retur til det aktuelle internfluktområdet.</w:t>
      </w:r>
    </w:p>
    <w:p w14:paraId="4C8D1329" w14:textId="5544AAA6" w:rsidR="004E19E4" w:rsidRDefault="0071402D" w:rsidP="0071402D">
      <w:pPr>
        <w:pStyle w:val="Overskrift2"/>
        <w:numPr>
          <w:ilvl w:val="1"/>
          <w:numId w:val="16"/>
        </w:numPr>
      </w:pPr>
      <w:bookmarkStart w:id="28" w:name="_Toc52778267"/>
      <w:r>
        <w:t>E</w:t>
      </w:r>
      <w:r w:rsidR="004E19E4">
        <w:t>nslige mindreårige uten forsvarlig omsorg ved retur</w:t>
      </w:r>
      <w:bookmarkEnd w:id="28"/>
    </w:p>
    <w:p w14:paraId="3104352D" w14:textId="46ABC531" w:rsidR="004E19E4" w:rsidRDefault="004E19E4" w:rsidP="004E19E4">
      <w:r>
        <w:t xml:space="preserve">Ved søknader fra enslige mindreårige søkere, se </w:t>
      </w:r>
      <w:r w:rsidR="00A82BF5">
        <w:t>UDI</w:t>
      </w:r>
      <w:r>
        <w:t xml:space="preserve"> 2012-0</w:t>
      </w:r>
      <w:r w:rsidR="00A82BF5">
        <w:t>34</w:t>
      </w:r>
      <w:r>
        <w:t xml:space="preserve"> </w:t>
      </w:r>
      <w:r w:rsidR="00A82BF5">
        <w:t>E</w:t>
      </w:r>
      <w:r>
        <w:t xml:space="preserve">nslige mindreårige søkere </w:t>
      </w:r>
      <w:r w:rsidR="00A82BF5">
        <w:t xml:space="preserve">og </w:t>
      </w:r>
      <w:r>
        <w:t>aldersvurdering. At en enslig mindreårig er uten forsvarlig omsorg ved retur, vil som hovedregel anses som et sterkt menneskelig hensyn, se utlendingsloven § 38 annet ledd bokstav a. Dersom søkeren har fylt 16 år på vedtakstidspunktet, og ikke har annet grunnlag for opphold enn at norske myndigheter mener søkeren er uten forsvarlig omsorg ved retur, kan oppholdstillatelsen begrenses ved at den gis varighet inntil søkeren fyller 18 år, jf. utlendingsforskriften § 8-8.</w:t>
      </w:r>
    </w:p>
    <w:p w14:paraId="0978DEBC" w14:textId="77777777" w:rsidR="004E19E4" w:rsidRDefault="004E19E4" w:rsidP="004E19E4"/>
    <w:p w14:paraId="30BAFAE3" w14:textId="77777777" w:rsidR="0071402D" w:rsidRDefault="004E19E4" w:rsidP="004E19E4">
      <w:pPr>
        <w:pStyle w:val="Listeavsnitt"/>
        <w:numPr>
          <w:ilvl w:val="0"/>
          <w:numId w:val="21"/>
        </w:numPr>
        <w:rPr>
          <w:b/>
          <w:bCs/>
        </w:rPr>
      </w:pPr>
      <w:r w:rsidRPr="0071402D">
        <w:rPr>
          <w:b/>
          <w:bCs/>
        </w:rPr>
        <w:t>UDIs praksis</w:t>
      </w:r>
    </w:p>
    <w:p w14:paraId="0C32076A" w14:textId="0D383E60" w:rsidR="004E19E4" w:rsidRPr="0071402D" w:rsidRDefault="004E19E4" w:rsidP="004E19E4">
      <w:pPr>
        <w:pStyle w:val="Listeavsnitt"/>
        <w:numPr>
          <w:ilvl w:val="1"/>
          <w:numId w:val="21"/>
        </w:numPr>
        <w:rPr>
          <w:b/>
          <w:bCs/>
        </w:rPr>
      </w:pPr>
      <w:r w:rsidRPr="0071402D">
        <w:rPr>
          <w:b/>
          <w:bCs/>
        </w:rPr>
        <w:t>Begrenset tillatelse, jf. utlendingsforskriften § 8-8</w:t>
      </w:r>
    </w:p>
    <w:p w14:paraId="6D08A205" w14:textId="254888E6" w:rsidR="004E19E4" w:rsidRDefault="004E19E4" w:rsidP="004E19E4">
      <w:pPr>
        <w:pStyle w:val="Overskrift2"/>
        <w:numPr>
          <w:ilvl w:val="1"/>
          <w:numId w:val="16"/>
        </w:numPr>
      </w:pPr>
      <w:bookmarkStart w:id="29" w:name="_Toc52778268"/>
      <w:r>
        <w:t>Tvingende helsemessige forhold</w:t>
      </w:r>
      <w:bookmarkEnd w:id="29"/>
    </w:p>
    <w:p w14:paraId="4DDC4887" w14:textId="58B3792F" w:rsidR="004E19E4" w:rsidRDefault="004E19E4" w:rsidP="004E19E4">
      <w:r>
        <w:t xml:space="preserve">Ved vurdering av helseopplysninger, se </w:t>
      </w:r>
      <w:r w:rsidR="00A82BF5">
        <w:t>UDI</w:t>
      </w:r>
      <w:r>
        <w:t xml:space="preserve"> 2013-0</w:t>
      </w:r>
      <w:r w:rsidR="00A82BF5">
        <w:t>20</w:t>
      </w:r>
      <w:r>
        <w:t xml:space="preserve"> Helseanførsler i asylsaker.</w:t>
      </w:r>
    </w:p>
    <w:p w14:paraId="16D74307" w14:textId="1798BE4E" w:rsidR="004E19E4" w:rsidRDefault="004E19E4" w:rsidP="0071402D">
      <w:pPr>
        <w:pStyle w:val="Overskrift2"/>
        <w:numPr>
          <w:ilvl w:val="1"/>
          <w:numId w:val="16"/>
        </w:numPr>
      </w:pPr>
      <w:bookmarkStart w:id="30" w:name="_Toc52778269"/>
      <w:r>
        <w:t>Sosiale eller humanitære forhold ved retursituasjonen</w:t>
      </w:r>
      <w:bookmarkEnd w:id="30"/>
    </w:p>
    <w:p w14:paraId="07B2B890" w14:textId="58021495" w:rsidR="004E19E4" w:rsidRDefault="004E19E4" w:rsidP="004E19E4">
      <w:pPr>
        <w:pStyle w:val="Overskrift3"/>
        <w:numPr>
          <w:ilvl w:val="2"/>
          <w:numId w:val="16"/>
        </w:numPr>
      </w:pPr>
      <w:bookmarkStart w:id="31" w:name="_Toc52778270"/>
      <w:r>
        <w:t>Barnefamilier</w:t>
      </w:r>
      <w:bookmarkEnd w:id="31"/>
    </w:p>
    <w:p w14:paraId="6E5F26FB" w14:textId="3765C4E9" w:rsidR="004E19E4" w:rsidRDefault="004E19E4" w:rsidP="0071402D">
      <w:pPr>
        <w:pStyle w:val="Overskrift3"/>
        <w:numPr>
          <w:ilvl w:val="2"/>
          <w:numId w:val="16"/>
        </w:numPr>
      </w:pPr>
      <w:bookmarkStart w:id="32" w:name="_Toc52778271"/>
      <w:r>
        <w:t>Enslige kvinner</w:t>
      </w:r>
      <w:bookmarkEnd w:id="32"/>
    </w:p>
    <w:p w14:paraId="37007DC1" w14:textId="5698A119" w:rsidR="004E19E4" w:rsidRDefault="004E19E4" w:rsidP="0071402D">
      <w:pPr>
        <w:pStyle w:val="Overskrift3"/>
        <w:numPr>
          <w:ilvl w:val="2"/>
          <w:numId w:val="16"/>
        </w:numPr>
      </w:pPr>
      <w:bookmarkStart w:id="33" w:name="_Toc52778272"/>
      <w:r>
        <w:t>Minoritetsgrupper</w:t>
      </w:r>
      <w:bookmarkEnd w:id="33"/>
    </w:p>
    <w:p w14:paraId="36ECBF4F" w14:textId="1E79D7B7" w:rsidR="004E19E4" w:rsidRDefault="004E19E4" w:rsidP="004E19E4">
      <w:pPr>
        <w:pStyle w:val="Overskrift3"/>
        <w:numPr>
          <w:ilvl w:val="2"/>
          <w:numId w:val="16"/>
        </w:numPr>
      </w:pPr>
      <w:bookmarkStart w:id="34" w:name="_Toc52778273"/>
      <w:r>
        <w:t>Eldre, evt. andre sårbare grupper</w:t>
      </w:r>
      <w:bookmarkEnd w:id="34"/>
    </w:p>
    <w:p w14:paraId="33741B8F" w14:textId="2076AC0E" w:rsidR="004E19E4" w:rsidRDefault="004E19E4" w:rsidP="0071402D">
      <w:pPr>
        <w:pStyle w:val="Overskrift2"/>
        <w:numPr>
          <w:ilvl w:val="1"/>
          <w:numId w:val="16"/>
        </w:numPr>
      </w:pPr>
      <w:bookmarkStart w:id="35" w:name="_Toc52778274"/>
      <w:r>
        <w:t>Offer for menneskehandel</w:t>
      </w:r>
      <w:bookmarkEnd w:id="35"/>
    </w:p>
    <w:p w14:paraId="4BC90887" w14:textId="51FFBE8D" w:rsidR="004E19E4" w:rsidRDefault="004E19E4" w:rsidP="004E19E4">
      <w:r>
        <w:t xml:space="preserve">Det kan legges vekt på om søkeren har vært et offer for menneskehandel, jf. utlendingsloven § 38 annet ledd bokstav d. Det er imidlertid ikke alene tilstrekkelig for å få en </w:t>
      </w:r>
      <w:r>
        <w:lastRenderedPageBreak/>
        <w:t xml:space="preserve">oppholdstillatelse etter denne bestemmelsen, se punkt 6.2 i </w:t>
      </w:r>
      <w:r w:rsidR="00A82BF5">
        <w:t>UDI</w:t>
      </w:r>
      <w:r>
        <w:t xml:space="preserve"> 2014-0</w:t>
      </w:r>
      <w:r w:rsidR="00A82BF5">
        <w:t>31</w:t>
      </w:r>
      <w:r>
        <w:t xml:space="preserve"> </w:t>
      </w:r>
      <w:r w:rsidR="00A82BF5">
        <w:t>Ofre</w:t>
      </w:r>
      <w:r>
        <w:t xml:space="preserve"> for menneskehande</w:t>
      </w:r>
      <w:r w:rsidR="00A82BF5">
        <w:t>l i søknader om beskyttelse</w:t>
      </w:r>
    </w:p>
    <w:p w14:paraId="7A58F2FD" w14:textId="77777777" w:rsidR="004E19E4" w:rsidRDefault="004E19E4" w:rsidP="004E19E4"/>
    <w:p w14:paraId="7F977847" w14:textId="77C79C9E" w:rsidR="004E19E4" w:rsidRPr="0071402D" w:rsidRDefault="004E19E4" w:rsidP="004E19E4">
      <w:pPr>
        <w:pStyle w:val="Listeavsnitt"/>
        <w:numPr>
          <w:ilvl w:val="0"/>
          <w:numId w:val="21"/>
        </w:numPr>
        <w:rPr>
          <w:b/>
          <w:bCs/>
        </w:rPr>
      </w:pPr>
      <w:r w:rsidRPr="0071402D">
        <w:rPr>
          <w:b/>
          <w:bCs/>
        </w:rPr>
        <w:t>UDIs praksis</w:t>
      </w:r>
    </w:p>
    <w:p w14:paraId="7BF3F4AA" w14:textId="09C93F1C" w:rsidR="004E19E4" w:rsidRDefault="004E19E4" w:rsidP="004E19E4">
      <w:pPr>
        <w:pStyle w:val="Overskrift1"/>
        <w:numPr>
          <w:ilvl w:val="0"/>
          <w:numId w:val="16"/>
        </w:numPr>
      </w:pPr>
      <w:bookmarkStart w:id="36" w:name="_Toc52778275"/>
      <w:r>
        <w:t>Verifisering og oppsporing</w:t>
      </w:r>
      <w:bookmarkEnd w:id="36"/>
    </w:p>
    <w:p w14:paraId="23302A6A" w14:textId="5405434D" w:rsidR="004E19E4" w:rsidRDefault="004E19E4" w:rsidP="004E19E4">
      <w:r>
        <w:t xml:space="preserve">I noen asylsaker kan det være aktuelt å verifisere dokumenter, opplysninger eller oppspore familie og/eller omsorgspersoner, se </w:t>
      </w:r>
      <w:r w:rsidR="00A82BF5">
        <w:t>UDI</w:t>
      </w:r>
      <w:r>
        <w:t xml:space="preserve"> 2010-155 </w:t>
      </w:r>
      <w:r w:rsidR="00A82BF5">
        <w:t>V</w:t>
      </w:r>
      <w:r>
        <w:t>erifisering i utlendingssaker.</w:t>
      </w:r>
    </w:p>
    <w:p w14:paraId="389F8F0E" w14:textId="40723F15" w:rsidR="004E19E4" w:rsidRDefault="0071402D" w:rsidP="004E19E4">
      <w:pPr>
        <w:pStyle w:val="Overskrift1"/>
        <w:numPr>
          <w:ilvl w:val="0"/>
          <w:numId w:val="16"/>
        </w:numPr>
      </w:pPr>
      <w:bookmarkStart w:id="37" w:name="_Toc52778276"/>
      <w:r>
        <w:t>V</w:t>
      </w:r>
      <w:r w:rsidR="004E19E4">
        <w:t>urdering av identitet og identitetsdokument</w:t>
      </w:r>
      <w:bookmarkEnd w:id="37"/>
    </w:p>
    <w:p w14:paraId="1A842559" w14:textId="38ACE7B1" w:rsidR="004E19E4" w:rsidRDefault="004E19E4" w:rsidP="004E19E4">
      <w:r>
        <w:t xml:space="preserve">Ved vurdering av søkeres identitetsopplysninger, se </w:t>
      </w:r>
      <w:r w:rsidR="00A82BF5">
        <w:t>UDI</w:t>
      </w:r>
      <w:r>
        <w:t xml:space="preserve"> 2012-009 </w:t>
      </w:r>
      <w:r w:rsidR="00A82BF5">
        <w:t>Identitet</w:t>
      </w:r>
      <w:r>
        <w:t>.</w:t>
      </w:r>
    </w:p>
    <w:p w14:paraId="5B0AA13E" w14:textId="19D02DC8" w:rsidR="004E19E4" w:rsidRPr="0071402D" w:rsidRDefault="004E19E4" w:rsidP="004E19E4">
      <w:pPr>
        <w:rPr>
          <w:i/>
          <w:iCs/>
        </w:rPr>
      </w:pPr>
      <w:r w:rsidRPr="0071402D">
        <w:rPr>
          <w:i/>
          <w:iCs/>
        </w:rPr>
        <w:t>Eventuell landspesifikk praksis.</w:t>
      </w:r>
    </w:p>
    <w:p w14:paraId="32E64E17" w14:textId="7807FB33" w:rsidR="004E19E4" w:rsidRDefault="004E19E4" w:rsidP="004E19E4">
      <w:pPr>
        <w:pStyle w:val="Overskrift1"/>
        <w:numPr>
          <w:ilvl w:val="0"/>
          <w:numId w:val="16"/>
        </w:numPr>
      </w:pPr>
      <w:bookmarkStart w:id="38" w:name="_Toc52778277"/>
      <w:r>
        <w:t>Reisebevis og utlendingspass</w:t>
      </w:r>
      <w:bookmarkEnd w:id="38"/>
    </w:p>
    <w:p w14:paraId="0A9D3641" w14:textId="6CB5F377" w:rsidR="004E19E4" w:rsidRDefault="004E19E4" w:rsidP="004E19E4">
      <w:r>
        <w:t>Ved innvilgelse av beskyttelse etter utlendingsloven § 28 første ledd bokstav a eller b har søkeren rett til reisebevis for flyktninger dersom ikke særlige grunner taler mot det, jf. utlendingsloven § 64, og det ikke foreligger forhold som nevnt i utlendingsforskriften § 12-1.</w:t>
      </w:r>
    </w:p>
    <w:p w14:paraId="7905631C" w14:textId="24A3EF66" w:rsidR="004E19E4" w:rsidRDefault="004E19E4" w:rsidP="004E19E4">
      <w:r>
        <w:t>Ved innvilgelse av oppholdstillatelse etter utlendingsloven § 38 har søkeren rett til utlendingspass dersom søkerens forhold til hjemlandets myndigheter tilsier det, og det ikke er særlige grunner som taler mot det. Utlendingspass kan også utstedes i andre tilfeller, se utlendingsloven § 64 andre ledd andre punktum, jf. utlendingsforskriften § 12-5 tredje og fjerde ledd.</w:t>
      </w:r>
    </w:p>
    <w:p w14:paraId="56E7BE59" w14:textId="5B57FD6D" w:rsidR="004E19E4" w:rsidRDefault="004E19E4" w:rsidP="004E19E4">
      <w:r>
        <w:t xml:space="preserve">Ved innvilgelse av begrenset tillatelse etter utlendingsloven § 38, jf. utlendingsforskriften § 8-12 første ledd, med krav om framleggelse av nasjonalitetspass for å dokumentere sin identitet, kan det innvilges utlendingspass for en enkeltreise dersom hjemlandets ambassade ligger i utlandet, se </w:t>
      </w:r>
      <w:r w:rsidR="00125EE7" w:rsidRPr="00125EE7">
        <w:t>punkt 3.6.3 i </w:t>
      </w:r>
      <w:hyperlink r:id="rId15" w:history="1">
        <w:r w:rsidR="00125EE7" w:rsidRPr="00125EE7">
          <w:rPr>
            <w:rStyle w:val="Hyperkobling"/>
          </w:rPr>
          <w:t>UDI 2019-001 Reisebevis for flyktninger og utlendingspass</w:t>
        </w:r>
      </w:hyperlink>
      <w:r w:rsidR="00125EE7" w:rsidRPr="00125EE7">
        <w:t>.</w:t>
      </w:r>
    </w:p>
    <w:p w14:paraId="00AB60D3" w14:textId="590E73C1" w:rsidR="004E19E4" w:rsidRPr="0071402D" w:rsidRDefault="004E19E4" w:rsidP="004E19E4">
      <w:pPr>
        <w:rPr>
          <w:i/>
          <w:iCs/>
        </w:rPr>
      </w:pPr>
      <w:r w:rsidRPr="0071402D">
        <w:rPr>
          <w:i/>
          <w:iCs/>
        </w:rPr>
        <w:t>Eventuell landspesifikk praksis.</w:t>
      </w:r>
    </w:p>
    <w:p w14:paraId="18FEDE5A" w14:textId="2DE936A2" w:rsidR="00125EE7" w:rsidRDefault="00125EE7" w:rsidP="00125EE7">
      <w:pPr>
        <w:pStyle w:val="Overskrift1"/>
        <w:numPr>
          <w:ilvl w:val="0"/>
          <w:numId w:val="16"/>
        </w:numPr>
      </w:pPr>
      <w:bookmarkStart w:id="39" w:name="_Toc52778278"/>
      <w:r>
        <w:t>Bortvisning</w:t>
      </w:r>
      <w:bookmarkEnd w:id="39"/>
      <w:r>
        <w:t xml:space="preserve"> </w:t>
      </w:r>
    </w:p>
    <w:p w14:paraId="2EEB28A4" w14:textId="6D2D321E" w:rsidR="008625F7" w:rsidRDefault="00125EE7" w:rsidP="00125EE7">
      <w:r>
        <w:t xml:space="preserve">Ved avslag på søknad om beskyttelse kan søkeren bortvises, se utlendingsloven § 17 bokstav m) og </w:t>
      </w:r>
      <w:hyperlink r:id="rId16" w:history="1">
        <w:r w:rsidRPr="00125EE7">
          <w:rPr>
            <w:rStyle w:val="Hyperkobling"/>
          </w:rPr>
          <w:t>UDI 2010-013 Bortvisning av tredjelandsborgere</w:t>
        </w:r>
      </w:hyperlink>
      <w:r>
        <w:t>.</w:t>
      </w:r>
      <w:r w:rsidR="008625F7">
        <w:br/>
      </w:r>
    </w:p>
    <w:p w14:paraId="2CBC0550" w14:textId="6BC7A43E" w:rsidR="00125EE7" w:rsidRDefault="00125EE7" w:rsidP="00125EE7">
      <w:r>
        <w:t>Vedtak om bortvisning skal anmerkes i utlendingens pass eller annet reisedokument, med mindre det er grunn til å anta at dette kan utsette innehaveren av reisedokumentet for straff eller andre sanksjoner i hjemlandet eller i det landet vedkommende bortvises til, eller det for øvrig synes urimelig overfor utlendingen, se utlendingsforskrift</w:t>
      </w:r>
      <w:r w:rsidR="007C450B">
        <w:t>en</w:t>
      </w:r>
      <w:r>
        <w:t xml:space="preserve"> § 5-4. </w:t>
      </w:r>
      <w:r w:rsidR="008625F7">
        <w:br/>
      </w:r>
    </w:p>
    <w:p w14:paraId="4DC894E6" w14:textId="77777777" w:rsidR="00125EE7" w:rsidRPr="00125EE7" w:rsidRDefault="00125EE7" w:rsidP="00125EE7">
      <w:pPr>
        <w:rPr>
          <w:i/>
          <w:iCs/>
        </w:rPr>
      </w:pPr>
      <w:r w:rsidRPr="00125EE7">
        <w:rPr>
          <w:i/>
          <w:iCs/>
        </w:rPr>
        <w:t xml:space="preserve">Alternativ 1: </w:t>
      </w:r>
    </w:p>
    <w:p w14:paraId="1693C409" w14:textId="5FBF7758" w:rsidR="00125EE7" w:rsidRDefault="00125EE7" w:rsidP="00125EE7">
      <w:r>
        <w:t xml:space="preserve">Ved retur til [land] skal politiet unnlate å merke om utvisning og bortvisning, se </w:t>
      </w:r>
      <w:hyperlink r:id="rId17" w:history="1">
        <w:r w:rsidRPr="004345A4">
          <w:rPr>
            <w:rStyle w:val="Hyperkobling"/>
          </w:rPr>
          <w:t xml:space="preserve">UDI 2010-006V5 Liste over land der </w:t>
        </w:r>
        <w:proofErr w:type="spellStart"/>
        <w:r w:rsidRPr="004345A4">
          <w:rPr>
            <w:rStyle w:val="Hyperkobling"/>
          </w:rPr>
          <w:t>ein</w:t>
        </w:r>
        <w:proofErr w:type="spellEnd"/>
        <w:r w:rsidRPr="004345A4">
          <w:rPr>
            <w:rStyle w:val="Hyperkobling"/>
          </w:rPr>
          <w:t xml:space="preserve"> skal unnlate å merke</w:t>
        </w:r>
      </w:hyperlink>
      <w:r>
        <w:t xml:space="preserve">. </w:t>
      </w:r>
      <w:r w:rsidR="008625F7">
        <w:br/>
      </w:r>
      <w:r>
        <w:t xml:space="preserve"> </w:t>
      </w:r>
    </w:p>
    <w:p w14:paraId="3DD45786" w14:textId="77777777" w:rsidR="00125EE7" w:rsidRPr="00125EE7" w:rsidRDefault="00125EE7" w:rsidP="00125EE7">
      <w:pPr>
        <w:rPr>
          <w:i/>
          <w:iCs/>
        </w:rPr>
      </w:pPr>
      <w:r w:rsidRPr="00125EE7">
        <w:rPr>
          <w:i/>
          <w:iCs/>
        </w:rPr>
        <w:t xml:space="preserve">Alternativ 2: </w:t>
      </w:r>
    </w:p>
    <w:p w14:paraId="162E89BF" w14:textId="77777777" w:rsidR="00125EE7" w:rsidRDefault="00125EE7" w:rsidP="00125EE7">
      <w:r>
        <w:lastRenderedPageBreak/>
        <w:t xml:space="preserve">[Land] er ikke på listen over land der en skal unnlate å merke om utvisning og bortvisning, se UDI 2010-006V5 Liste over land der </w:t>
      </w:r>
      <w:proofErr w:type="spellStart"/>
      <w:r>
        <w:t>ein</w:t>
      </w:r>
      <w:proofErr w:type="spellEnd"/>
      <w:r>
        <w:t xml:space="preserve"> skal unnlate å merke. </w:t>
      </w:r>
    </w:p>
    <w:p w14:paraId="19F3F4F9" w14:textId="30AAE4CE" w:rsidR="00125EE7" w:rsidRPr="008625F7" w:rsidRDefault="00125EE7" w:rsidP="00125EE7">
      <w:r>
        <w:t xml:space="preserve"> </w:t>
      </w:r>
      <w:r w:rsidR="008625F7">
        <w:br/>
      </w:r>
      <w:r w:rsidRPr="00125EE7">
        <w:rPr>
          <w:i/>
          <w:iCs/>
        </w:rPr>
        <w:t xml:space="preserve">Alternativ 3: </w:t>
      </w:r>
    </w:p>
    <w:p w14:paraId="66E1B70C" w14:textId="3F09C3CE" w:rsidR="00125EE7" w:rsidRPr="00125EE7" w:rsidRDefault="00125EE7" w:rsidP="00125EE7">
      <w:r>
        <w:t xml:space="preserve">Ved retur til [land] skal politiet unnlate å merke om utvisning og bortvisning dersom det gjelder narkotikaforbrytelser, se UDI 2010-006V5 Liste over land der </w:t>
      </w:r>
      <w:proofErr w:type="spellStart"/>
      <w:r>
        <w:t>ein</w:t>
      </w:r>
      <w:proofErr w:type="spellEnd"/>
      <w:r>
        <w:t xml:space="preserve"> skal unnlate å merke.  </w:t>
      </w:r>
    </w:p>
    <w:p w14:paraId="3A3FD5FB" w14:textId="76619786" w:rsidR="00125EE7" w:rsidRPr="00125EE7" w:rsidRDefault="004E19E4" w:rsidP="00125EE7">
      <w:pPr>
        <w:pStyle w:val="Overskrift1"/>
        <w:numPr>
          <w:ilvl w:val="0"/>
          <w:numId w:val="16"/>
        </w:numPr>
      </w:pPr>
      <w:bookmarkStart w:id="40" w:name="_Toc52778279"/>
      <w:r>
        <w:t>Utvisning</w:t>
      </w:r>
      <w:bookmarkEnd w:id="40"/>
    </w:p>
    <w:p w14:paraId="47F9638C" w14:textId="5CF229E8" w:rsidR="004E19E4" w:rsidRDefault="004E19E4" w:rsidP="004E19E4">
      <w:r>
        <w:t xml:space="preserve">Se </w:t>
      </w:r>
      <w:r w:rsidR="00A82BF5">
        <w:t>UDI</w:t>
      </w:r>
      <w:r>
        <w:t xml:space="preserve"> 2010-024 Utvisning etter utlendingsloven §§ 66, 67 og 68 - brudd på utlendingsloven og/eller straffbare forhold. Dersom de objektive vilkårene for utvisning er oppfylt, skal saksbehandleren i </w:t>
      </w:r>
      <w:r w:rsidR="000A4105">
        <w:t>UDI Beskyttelse</w:t>
      </w:r>
      <w:r>
        <w:t xml:space="preserve"> opprette sak om utvisning og forhåndsvarsle om utvisning. Saken overføres til </w:t>
      </w:r>
      <w:r w:rsidR="000A4105">
        <w:t>UDI Kontroll</w:t>
      </w:r>
      <w:r w:rsidR="000A4105">
        <w:t>,</w:t>
      </w:r>
      <w:r w:rsidR="000A4105">
        <w:t xml:space="preserve"> </w:t>
      </w:r>
      <w:r>
        <w:t>som vil vurdere saken.</w:t>
      </w:r>
    </w:p>
    <w:p w14:paraId="77570026" w14:textId="0F97591C" w:rsidR="004E19E4" w:rsidRDefault="004E19E4" w:rsidP="004E19E4">
      <w:pPr>
        <w:pStyle w:val="Overskrift1"/>
        <w:numPr>
          <w:ilvl w:val="0"/>
          <w:numId w:val="16"/>
        </w:numPr>
      </w:pPr>
      <w:bookmarkStart w:id="41" w:name="_Toc52778280"/>
      <w:r>
        <w:t>Tilbakekall</w:t>
      </w:r>
      <w:bookmarkEnd w:id="41"/>
    </w:p>
    <w:p w14:paraId="23652191" w14:textId="2CC24D93" w:rsidR="004E19E4" w:rsidRDefault="004E19E4" w:rsidP="004E19E4">
      <w:r>
        <w:t xml:space="preserve">Se </w:t>
      </w:r>
      <w:r w:rsidR="00B02A01">
        <w:t>UDI</w:t>
      </w:r>
      <w:r>
        <w:t xml:space="preserve"> 201</w:t>
      </w:r>
      <w:r w:rsidR="00B02A01">
        <w:t>7-</w:t>
      </w:r>
      <w:r w:rsidR="00B02A01" w:rsidRPr="00B02A01">
        <w:rPr>
          <w:rFonts w:asciiTheme="majorHAnsi" w:hAnsiTheme="majorHAnsi" w:cstheme="majorHAnsi"/>
        </w:rPr>
        <w:t xml:space="preserve">013 </w:t>
      </w:r>
      <w:r w:rsidR="00B02A01" w:rsidRPr="00B02A01">
        <w:rPr>
          <w:rFonts w:asciiTheme="majorHAnsi" w:hAnsiTheme="majorHAnsi" w:cstheme="majorHAnsi"/>
          <w:color w:val="444444"/>
          <w:shd w:val="clear" w:color="auto" w:fill="FFFFFF"/>
        </w:rPr>
        <w:t>UDIs oppgaver i tilbakekallssaker</w:t>
      </w:r>
      <w:r w:rsidRPr="00B02A01">
        <w:rPr>
          <w:rFonts w:asciiTheme="majorHAnsi" w:hAnsiTheme="majorHAnsi" w:cstheme="majorHAnsi"/>
        </w:rPr>
        <w:t>.</w:t>
      </w:r>
    </w:p>
    <w:p w14:paraId="28643C40" w14:textId="660F2992" w:rsidR="004E19E4" w:rsidRPr="0071402D" w:rsidRDefault="004E19E4" w:rsidP="004E19E4">
      <w:pPr>
        <w:rPr>
          <w:i/>
          <w:iCs/>
        </w:rPr>
      </w:pPr>
      <w:r w:rsidRPr="0071402D">
        <w:rPr>
          <w:i/>
          <w:iCs/>
        </w:rPr>
        <w:t>Eventuell landspesifikk praksis.</w:t>
      </w:r>
    </w:p>
    <w:p w14:paraId="3C9E6AD8" w14:textId="533A4BEA" w:rsidR="004E19E4" w:rsidRDefault="004E19E4" w:rsidP="004E19E4">
      <w:pPr>
        <w:pStyle w:val="Overskrift1"/>
        <w:numPr>
          <w:ilvl w:val="0"/>
          <w:numId w:val="16"/>
        </w:numPr>
      </w:pPr>
      <w:bookmarkStart w:id="42" w:name="_Toc52778281"/>
      <w:r>
        <w:t>Fornyelse</w:t>
      </w:r>
      <w:bookmarkEnd w:id="42"/>
    </w:p>
    <w:p w14:paraId="5567A420" w14:textId="0BF3F035" w:rsidR="004E19E4" w:rsidRDefault="004E19E4" w:rsidP="004E19E4">
      <w:r>
        <w:t xml:space="preserve">Se </w:t>
      </w:r>
      <w:r w:rsidR="00B02A01">
        <w:t xml:space="preserve">UDI 2018-003 </w:t>
      </w:r>
      <w:r w:rsidR="00B02A01" w:rsidRPr="00B02A01">
        <w:rPr>
          <w:rFonts w:cstheme="minorHAnsi"/>
          <w:color w:val="444444"/>
          <w:shd w:val="clear" w:color="auto" w:fill="FFFFFF"/>
        </w:rPr>
        <w:t>Fornyelse av tillatelser gitt etter søknad om beskyttelse</w:t>
      </w:r>
    </w:p>
    <w:p w14:paraId="6892680C" w14:textId="77777777" w:rsidR="004E19E4" w:rsidRPr="0071402D" w:rsidRDefault="004E19E4" w:rsidP="004E19E4">
      <w:pPr>
        <w:rPr>
          <w:i/>
          <w:iCs/>
        </w:rPr>
      </w:pPr>
      <w:r w:rsidRPr="0071402D">
        <w:rPr>
          <w:i/>
          <w:iCs/>
        </w:rPr>
        <w:t>Eventuell landspesifikk praksis.</w:t>
      </w:r>
    </w:p>
    <w:p w14:paraId="53AE9007" w14:textId="77777777" w:rsidR="004E19E4" w:rsidRDefault="004E19E4" w:rsidP="004E19E4"/>
    <w:p w14:paraId="3A47AA69" w14:textId="77777777" w:rsidR="004E19E4" w:rsidRDefault="004E19E4" w:rsidP="004E19E4"/>
    <w:p w14:paraId="5A878243" w14:textId="3526C244" w:rsidR="00023B7D" w:rsidRDefault="00023B7D" w:rsidP="004E19E4"/>
    <w:sectPr w:rsidR="00023B7D" w:rsidSect="00584927">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0709B" w14:textId="77777777" w:rsidR="000375DC" w:rsidRDefault="000375DC" w:rsidP="0043320B">
      <w:pPr>
        <w:spacing w:before="0" w:after="0"/>
      </w:pPr>
      <w:r>
        <w:separator/>
      </w:r>
    </w:p>
  </w:endnote>
  <w:endnote w:type="continuationSeparator" w:id="0">
    <w:p w14:paraId="71B7034D" w14:textId="77777777" w:rsidR="000375DC" w:rsidRDefault="000375DC" w:rsidP="0043320B">
      <w:pPr>
        <w:spacing w:before="0" w:after="0"/>
      </w:pPr>
      <w:r>
        <w:continuationSeparator/>
      </w:r>
    </w:p>
  </w:endnote>
  <w:endnote w:type="continuationNotice" w:id="1">
    <w:p w14:paraId="3911BC4D" w14:textId="77777777" w:rsidR="000375DC" w:rsidRDefault="000375D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30D32" w14:textId="77777777" w:rsidR="00A82BF5" w:rsidRDefault="00A82BF5">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FE245" w14:textId="5051A3C6" w:rsidR="00A82BF5" w:rsidRPr="007C0C20" w:rsidRDefault="00A82BF5" w:rsidP="00584927">
    <w:pPr>
      <w:jc w:val="right"/>
      <w:rPr>
        <w:sz w:val="20"/>
      </w:rPr>
    </w:pPr>
    <w:r w:rsidRPr="007C0C20">
      <w:rPr>
        <w:sz w:val="20"/>
      </w:rPr>
      <w:t xml:space="preserve">Side </w:t>
    </w:r>
    <w:r w:rsidRPr="007C0C20">
      <w:rPr>
        <w:sz w:val="20"/>
      </w:rPr>
      <w:fldChar w:fldCharType="begin"/>
    </w:r>
    <w:r w:rsidRPr="007C0C20">
      <w:rPr>
        <w:sz w:val="20"/>
      </w:rPr>
      <w:instrText xml:space="preserve"> page </w:instrText>
    </w:r>
    <w:r w:rsidRPr="007C0C20">
      <w:rPr>
        <w:sz w:val="20"/>
      </w:rPr>
      <w:fldChar w:fldCharType="separate"/>
    </w:r>
    <w:r>
      <w:rPr>
        <w:noProof/>
        <w:sz w:val="20"/>
      </w:rPr>
      <w:t>2</w:t>
    </w:r>
    <w:r w:rsidRPr="007C0C20">
      <w:rPr>
        <w:sz w:val="20"/>
      </w:rPr>
      <w:fldChar w:fldCharType="end"/>
    </w:r>
    <w:r w:rsidRPr="007C0C20">
      <w:rPr>
        <w:sz w:val="20"/>
      </w:rPr>
      <w:t xml:space="preserve"> av </w:t>
    </w:r>
    <w:r w:rsidRPr="007C0C20">
      <w:rPr>
        <w:sz w:val="20"/>
      </w:rPr>
      <w:fldChar w:fldCharType="begin"/>
    </w:r>
    <w:r w:rsidRPr="007C0C20">
      <w:rPr>
        <w:sz w:val="20"/>
      </w:rPr>
      <w:instrText xml:space="preserve"> numpages </w:instrText>
    </w:r>
    <w:r w:rsidRPr="007C0C20">
      <w:rPr>
        <w:sz w:val="20"/>
      </w:rPr>
      <w:fldChar w:fldCharType="separate"/>
    </w:r>
    <w:r>
      <w:rPr>
        <w:noProof/>
        <w:sz w:val="20"/>
      </w:rPr>
      <w:t>2</w:t>
    </w:r>
    <w:r w:rsidRPr="007C0C20">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64FCF" w14:textId="77777777" w:rsidR="00A82BF5" w:rsidRDefault="00A82BF5">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7CEC4" w14:textId="77777777" w:rsidR="000375DC" w:rsidRDefault="000375DC" w:rsidP="0043320B">
      <w:pPr>
        <w:spacing w:before="0" w:after="0"/>
      </w:pPr>
      <w:r>
        <w:separator/>
      </w:r>
    </w:p>
  </w:footnote>
  <w:footnote w:type="continuationSeparator" w:id="0">
    <w:p w14:paraId="300F364F" w14:textId="77777777" w:rsidR="000375DC" w:rsidRDefault="000375DC" w:rsidP="0043320B">
      <w:pPr>
        <w:spacing w:before="0" w:after="0"/>
      </w:pPr>
      <w:r>
        <w:continuationSeparator/>
      </w:r>
    </w:p>
  </w:footnote>
  <w:footnote w:type="continuationNotice" w:id="1">
    <w:p w14:paraId="5C0EEC91" w14:textId="77777777" w:rsidR="000375DC" w:rsidRDefault="000375D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9200C" w14:textId="77777777" w:rsidR="00A82BF5" w:rsidRDefault="00A82BF5">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FE14D" w14:textId="77777777" w:rsidR="00A82BF5" w:rsidRDefault="00A82BF5">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E6767" w14:textId="77777777" w:rsidR="00A82BF5" w:rsidRDefault="00A82BF5">
    <w:pPr>
      <w:pStyle w:val="Topptekst"/>
    </w:pPr>
    <w:r>
      <w:rPr>
        <w:noProof/>
        <w:lang w:eastAsia="nb-NO"/>
      </w:rPr>
      <w:drawing>
        <wp:anchor distT="0" distB="0" distL="114300" distR="114300" simplePos="0" relativeHeight="251658240" behindDoc="0" locked="0" layoutInCell="1" allowOverlap="1" wp14:anchorId="15187D57" wp14:editId="0224E1C3">
          <wp:simplePos x="0" y="0"/>
          <wp:positionH relativeFrom="page">
            <wp:posOffset>0</wp:posOffset>
          </wp:positionH>
          <wp:positionV relativeFrom="page">
            <wp:posOffset>0</wp:posOffset>
          </wp:positionV>
          <wp:extent cx="2160000" cy="2160000"/>
          <wp:effectExtent l="0" t="0" r="0" b="0"/>
          <wp:wrapSquare wrapText="bothSides"/>
          <wp:docPr id="3" name="Bild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DI-logoundertekst-samlet-14mm-toppvenstre.png"/>
                  <pic:cNvPicPr/>
                </pic:nvPicPr>
                <pic:blipFill>
                  <a:blip r:embed="rId1"/>
                  <a:stretch>
                    <a:fillRect/>
                  </a:stretch>
                </pic:blipFill>
                <pic:spPr>
                  <a:xfrm>
                    <a:off x="0" y="0"/>
                    <a:ext cx="2160000" cy="216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E4EBE16"/>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DC624F2A"/>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73EC8712"/>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85BC0F50"/>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C644C4BE"/>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5A878F2"/>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CAA400"/>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1EE51BE"/>
    <w:lvl w:ilvl="0">
      <w:start w:val="1"/>
      <w:numFmt w:val="bullet"/>
      <w:pStyle w:val="Punktliste2"/>
      <w:lvlText w:val="­"/>
      <w:lvlJc w:val="left"/>
      <w:pPr>
        <w:ind w:left="643" w:hanging="360"/>
      </w:pPr>
      <w:rPr>
        <w:rFonts w:ascii="Georgia" w:hAnsi="Georgia" w:hint="default"/>
      </w:rPr>
    </w:lvl>
  </w:abstractNum>
  <w:abstractNum w:abstractNumId="8" w15:restartNumberingAfterBreak="0">
    <w:nsid w:val="FFFFFF88"/>
    <w:multiLevelType w:val="singleLevel"/>
    <w:tmpl w:val="A86E2FB0"/>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F0720E04"/>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02C27348"/>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4904952"/>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57A599A"/>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6BE55E0"/>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882105C"/>
    <w:multiLevelType w:val="hybridMultilevel"/>
    <w:tmpl w:val="FC76E58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08D92AFC"/>
    <w:multiLevelType w:val="hybridMultilevel"/>
    <w:tmpl w:val="48D45534"/>
    <w:lvl w:ilvl="0" w:tplc="A578580C">
      <w:start w:val="1"/>
      <w:numFmt w:val="decimal"/>
      <w:lvlText w:val="%1."/>
      <w:lvlJc w:val="left"/>
      <w:pPr>
        <w:ind w:left="1065" w:hanging="70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0B5C6D41"/>
    <w:multiLevelType w:val="hybridMultilevel"/>
    <w:tmpl w:val="4956D826"/>
    <w:lvl w:ilvl="0" w:tplc="C6788CD6">
      <w:start w:val="2"/>
      <w:numFmt w:val="bullet"/>
      <w:lvlText w:val="•"/>
      <w:lvlJc w:val="left"/>
      <w:pPr>
        <w:ind w:left="1065" w:hanging="705"/>
      </w:pPr>
      <w:rPr>
        <w:rFonts w:ascii="Arial" w:eastAsiaTheme="minorHAnsi" w:hAnsi="Arial" w:cs="Aria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0DD72CDB"/>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19649EE"/>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FE4373D"/>
    <w:multiLevelType w:val="hybridMultilevel"/>
    <w:tmpl w:val="D904F0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23A11D63"/>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B837AB4"/>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FF15DAF"/>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33C446F"/>
    <w:multiLevelType w:val="hybridMultilevel"/>
    <w:tmpl w:val="281C2A3A"/>
    <w:lvl w:ilvl="0" w:tplc="C6788CD6">
      <w:start w:val="2"/>
      <w:numFmt w:val="bullet"/>
      <w:lvlText w:val="•"/>
      <w:lvlJc w:val="left"/>
      <w:pPr>
        <w:ind w:left="1065" w:hanging="705"/>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3AD36FD3"/>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DF4708E"/>
    <w:multiLevelType w:val="hybridMultilevel"/>
    <w:tmpl w:val="649AC484"/>
    <w:lvl w:ilvl="0" w:tplc="C6788CD6">
      <w:start w:val="2"/>
      <w:numFmt w:val="bullet"/>
      <w:lvlText w:val="•"/>
      <w:lvlJc w:val="left"/>
      <w:pPr>
        <w:ind w:left="1065" w:hanging="705"/>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3FCF3862"/>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100558C"/>
    <w:multiLevelType w:val="multilevel"/>
    <w:tmpl w:val="44361D7C"/>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41940A55"/>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A3B0321"/>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B4F4DD7"/>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ECD4C4A"/>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1C65E27"/>
    <w:multiLevelType w:val="multilevel"/>
    <w:tmpl w:val="0414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33" w15:restartNumberingAfterBreak="0">
    <w:nsid w:val="57D1325F"/>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278570E"/>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4A55845"/>
    <w:multiLevelType w:val="hybridMultilevel"/>
    <w:tmpl w:val="400A1984"/>
    <w:lvl w:ilvl="0" w:tplc="C6788CD6">
      <w:start w:val="2"/>
      <w:numFmt w:val="bullet"/>
      <w:lvlText w:val="•"/>
      <w:lvlJc w:val="left"/>
      <w:pPr>
        <w:ind w:left="1065" w:hanging="705"/>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676F679A"/>
    <w:multiLevelType w:val="multilevel"/>
    <w:tmpl w:val="04140023"/>
    <w:styleLink w:val="Artikkelavsnitt"/>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6E3651DD"/>
    <w:multiLevelType w:val="hybridMultilevel"/>
    <w:tmpl w:val="8E0CD582"/>
    <w:lvl w:ilvl="0" w:tplc="C6788CD6">
      <w:start w:val="2"/>
      <w:numFmt w:val="bullet"/>
      <w:lvlText w:val="•"/>
      <w:lvlJc w:val="left"/>
      <w:pPr>
        <w:ind w:left="1065" w:hanging="705"/>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6EB90A20"/>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1A75772"/>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F0A68EE"/>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8"/>
  </w:num>
  <w:num w:numId="3">
    <w:abstractNumId w:val="32"/>
  </w:num>
  <w:num w:numId="4">
    <w:abstractNumId w:val="27"/>
  </w:num>
  <w:num w:numId="5">
    <w:abstractNumId w:val="13"/>
  </w:num>
  <w:num w:numId="6">
    <w:abstractNumId w:val="30"/>
  </w:num>
  <w:num w:numId="7">
    <w:abstractNumId w:val="36"/>
  </w:num>
  <w:num w:numId="8">
    <w:abstractNumId w:val="3"/>
  </w:num>
  <w:num w:numId="9">
    <w:abstractNumId w:val="2"/>
  </w:num>
  <w:num w:numId="10">
    <w:abstractNumId w:val="1"/>
  </w:num>
  <w:num w:numId="11">
    <w:abstractNumId w:val="0"/>
  </w:num>
  <w:num w:numId="12">
    <w:abstractNumId w:val="7"/>
  </w:num>
  <w:num w:numId="13">
    <w:abstractNumId w:val="6"/>
  </w:num>
  <w:num w:numId="14">
    <w:abstractNumId w:val="5"/>
  </w:num>
  <w:num w:numId="15">
    <w:abstractNumId w:val="4"/>
  </w:num>
  <w:num w:numId="16">
    <w:abstractNumId w:val="28"/>
  </w:num>
  <w:num w:numId="17">
    <w:abstractNumId w:val="15"/>
  </w:num>
  <w:num w:numId="18">
    <w:abstractNumId w:val="11"/>
  </w:num>
  <w:num w:numId="19">
    <w:abstractNumId w:val="19"/>
  </w:num>
  <w:num w:numId="20">
    <w:abstractNumId w:val="25"/>
  </w:num>
  <w:num w:numId="21">
    <w:abstractNumId w:val="16"/>
  </w:num>
  <w:num w:numId="22">
    <w:abstractNumId w:val="24"/>
  </w:num>
  <w:num w:numId="23">
    <w:abstractNumId w:val="20"/>
  </w:num>
  <w:num w:numId="24">
    <w:abstractNumId w:val="37"/>
  </w:num>
  <w:num w:numId="25">
    <w:abstractNumId w:val="17"/>
  </w:num>
  <w:num w:numId="26">
    <w:abstractNumId w:val="29"/>
  </w:num>
  <w:num w:numId="27">
    <w:abstractNumId w:val="39"/>
  </w:num>
  <w:num w:numId="28">
    <w:abstractNumId w:val="35"/>
  </w:num>
  <w:num w:numId="29">
    <w:abstractNumId w:val="21"/>
  </w:num>
  <w:num w:numId="30">
    <w:abstractNumId w:val="23"/>
  </w:num>
  <w:num w:numId="31">
    <w:abstractNumId w:val="18"/>
  </w:num>
  <w:num w:numId="32">
    <w:abstractNumId w:val="33"/>
  </w:num>
  <w:num w:numId="33">
    <w:abstractNumId w:val="12"/>
  </w:num>
  <w:num w:numId="34">
    <w:abstractNumId w:val="22"/>
  </w:num>
  <w:num w:numId="35">
    <w:abstractNumId w:val="40"/>
  </w:num>
  <w:num w:numId="36">
    <w:abstractNumId w:val="10"/>
  </w:num>
  <w:num w:numId="37">
    <w:abstractNumId w:val="31"/>
  </w:num>
  <w:num w:numId="38">
    <w:abstractNumId w:val="26"/>
  </w:num>
  <w:num w:numId="39">
    <w:abstractNumId w:val="34"/>
  </w:num>
  <w:num w:numId="40">
    <w:abstractNumId w:val="38"/>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b-NO" w:vendorID="64" w:dllVersion="6" w:nlCheck="1" w:checkStyle="0"/>
  <w:activeWritingStyle w:appName="MSWord" w:lang="nb-NO" w:vendorID="64" w:dllVersion="0" w:nlCheck="1" w:checkStyle="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DE"/>
    <w:rsid w:val="0001248E"/>
    <w:rsid w:val="00023B7D"/>
    <w:rsid w:val="000257D7"/>
    <w:rsid w:val="0003665A"/>
    <w:rsid w:val="000375DC"/>
    <w:rsid w:val="0009145F"/>
    <w:rsid w:val="000A4105"/>
    <w:rsid w:val="000B619B"/>
    <w:rsid w:val="000D1C7B"/>
    <w:rsid w:val="000E11E3"/>
    <w:rsid w:val="00100CD1"/>
    <w:rsid w:val="001175E9"/>
    <w:rsid w:val="00125EE7"/>
    <w:rsid w:val="0013701C"/>
    <w:rsid w:val="00140895"/>
    <w:rsid w:val="001719EF"/>
    <w:rsid w:val="001E2268"/>
    <w:rsid w:val="00214F1F"/>
    <w:rsid w:val="0023371F"/>
    <w:rsid w:val="00245768"/>
    <w:rsid w:val="00261197"/>
    <w:rsid w:val="002661E2"/>
    <w:rsid w:val="002758E9"/>
    <w:rsid w:val="00286CEA"/>
    <w:rsid w:val="002B25C1"/>
    <w:rsid w:val="002F2EEA"/>
    <w:rsid w:val="00341034"/>
    <w:rsid w:val="00354380"/>
    <w:rsid w:val="0036563C"/>
    <w:rsid w:val="003E0DFD"/>
    <w:rsid w:val="003F1907"/>
    <w:rsid w:val="003F7CB2"/>
    <w:rsid w:val="00410AB9"/>
    <w:rsid w:val="004209F8"/>
    <w:rsid w:val="0043181F"/>
    <w:rsid w:val="0043320B"/>
    <w:rsid w:val="0043433E"/>
    <w:rsid w:val="004345A4"/>
    <w:rsid w:val="00473500"/>
    <w:rsid w:val="004B0834"/>
    <w:rsid w:val="004E19E4"/>
    <w:rsid w:val="00515780"/>
    <w:rsid w:val="005228E7"/>
    <w:rsid w:val="00542437"/>
    <w:rsid w:val="00584927"/>
    <w:rsid w:val="005925A8"/>
    <w:rsid w:val="005A293D"/>
    <w:rsid w:val="006228B6"/>
    <w:rsid w:val="00666D89"/>
    <w:rsid w:val="006A3E51"/>
    <w:rsid w:val="006F0D35"/>
    <w:rsid w:val="0071402D"/>
    <w:rsid w:val="007806EC"/>
    <w:rsid w:val="00782032"/>
    <w:rsid w:val="007C0C20"/>
    <w:rsid w:val="007C450B"/>
    <w:rsid w:val="00811B38"/>
    <w:rsid w:val="00823D8A"/>
    <w:rsid w:val="008625F7"/>
    <w:rsid w:val="00863198"/>
    <w:rsid w:val="00893480"/>
    <w:rsid w:val="008C3E45"/>
    <w:rsid w:val="00910B75"/>
    <w:rsid w:val="009113A1"/>
    <w:rsid w:val="0091339C"/>
    <w:rsid w:val="009333F2"/>
    <w:rsid w:val="00933C25"/>
    <w:rsid w:val="009F7470"/>
    <w:rsid w:val="00A045B9"/>
    <w:rsid w:val="00A114A7"/>
    <w:rsid w:val="00A1450C"/>
    <w:rsid w:val="00A82BF5"/>
    <w:rsid w:val="00A82FDE"/>
    <w:rsid w:val="00AA74EE"/>
    <w:rsid w:val="00AC6B85"/>
    <w:rsid w:val="00AE6FDC"/>
    <w:rsid w:val="00B02A01"/>
    <w:rsid w:val="00B26194"/>
    <w:rsid w:val="00B44F37"/>
    <w:rsid w:val="00B84C63"/>
    <w:rsid w:val="00BE6C64"/>
    <w:rsid w:val="00C01F45"/>
    <w:rsid w:val="00C10EE3"/>
    <w:rsid w:val="00C26C7A"/>
    <w:rsid w:val="00C30932"/>
    <w:rsid w:val="00C379E6"/>
    <w:rsid w:val="00C46363"/>
    <w:rsid w:val="00C54D4E"/>
    <w:rsid w:val="00C62E17"/>
    <w:rsid w:val="00C81ACE"/>
    <w:rsid w:val="00DD1111"/>
    <w:rsid w:val="00DD1873"/>
    <w:rsid w:val="00DF56E1"/>
    <w:rsid w:val="00E71589"/>
    <w:rsid w:val="00E744AA"/>
    <w:rsid w:val="00E75283"/>
    <w:rsid w:val="00E840A8"/>
    <w:rsid w:val="00E84FB0"/>
    <w:rsid w:val="00E938F6"/>
    <w:rsid w:val="00E96002"/>
    <w:rsid w:val="00EA7F46"/>
    <w:rsid w:val="00F216D7"/>
    <w:rsid w:val="00F22CEA"/>
    <w:rsid w:val="00F51D82"/>
    <w:rsid w:val="00F52376"/>
    <w:rsid w:val="00FE1C71"/>
    <w:rsid w:val="00FE73C4"/>
    <w:rsid w:val="00FF3223"/>
    <w:rsid w:val="5749A8B8"/>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DC26099"/>
  <w15:chartTrackingRefBased/>
  <w15:docId w15:val="{079D3FB8-DCAC-435D-BA0C-06A35B453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uiPriority="9"/>
    <w:lsdException w:name="heading 6" w:uiPriority="9"/>
    <w:lsdException w:name="heading 7" w:uiPriority="9"/>
    <w:lsdException w:name="heading 8" w:uiPriority="9"/>
    <w:lsdException w:name="heading 9" w:uiPriority="9"/>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uiPriority="35"/>
    <w:lsdException w:name="table of figures" w:semiHidden="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2" w:semiHidden="1"/>
    <w:lsdException w:name="List 3" w:semiHidden="1"/>
    <w:lsdException w:name="List 4" w:semiHidden="1"/>
    <w:lsdException w:name="List 5" w:semiHidden="1"/>
    <w:lsdException w:name="List Bullet 2" w:semiHidden="1" w:qFormat="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uiPriority="46"/>
    <w:lsdException w:name="Grid Table 2 Accent 2" w:uiPriority="47"/>
    <w:lsdException w:name="Grid Table 3 Accent 2"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uiPriority="46"/>
    <w:lsdException w:name="List Table 2" w:uiPriority="47"/>
    <w:lsdException w:name="List Table 3" w:uiPriority="48"/>
    <w:lsdException w:name="List Table 4" w:uiPriority="49"/>
    <w:lsdException w:name="List Table 5 Dark" w:locked="1" w:uiPriority="50"/>
    <w:lsdException w:name="List Table 6 Colorful" w:uiPriority="51"/>
    <w:lsdException w:name="List Table 7 Colorful"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uiPriority="46"/>
    <w:lsdException w:name="List Table 2 Accent 2" w:uiPriority="47"/>
    <w:lsdException w:name="List Table 3 Accent 2" w:uiPriority="48"/>
    <w:lsdException w:name="List Table 4 Accent 2" w:locked="1" w:uiPriority="49"/>
    <w:lsdException w:name="List Table 5 Dark Accent 2" w:locked="1" w:uiPriority="50"/>
    <w:lsdException w:name="List Table 6 Colorful Accent 2" w:locked="1"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locked="1"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locked="1"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locked="1" w:uiPriority="50"/>
    <w:lsdException w:name="List Table 6 Colorful Accent 5" w:uiPriority="51"/>
    <w:lsdException w:name="List Table 7 Colorful Accent 5"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C20"/>
    <w:pPr>
      <w:spacing w:before="120" w:after="120" w:line="240" w:lineRule="auto"/>
    </w:pPr>
  </w:style>
  <w:style w:type="paragraph" w:styleId="Overskrift1">
    <w:name w:val="heading 1"/>
    <w:basedOn w:val="Normal"/>
    <w:next w:val="Normal"/>
    <w:link w:val="Overskrift1Tegn"/>
    <w:uiPriority w:val="9"/>
    <w:qFormat/>
    <w:rsid w:val="008C3E45"/>
    <w:pPr>
      <w:keepNext/>
      <w:keepLines/>
      <w:spacing w:before="480" w:after="0"/>
      <w:outlineLvl w:val="0"/>
    </w:pPr>
    <w:rPr>
      <w:rFonts w:asciiTheme="majorHAnsi" w:eastAsiaTheme="majorEastAsia" w:hAnsiTheme="majorHAnsi" w:cstheme="majorBidi"/>
      <w:b/>
      <w:color w:val="000000" w:themeColor="text1"/>
      <w:sz w:val="32"/>
      <w:szCs w:val="32"/>
    </w:rPr>
  </w:style>
  <w:style w:type="paragraph" w:styleId="Overskrift2">
    <w:name w:val="heading 2"/>
    <w:basedOn w:val="Normal"/>
    <w:next w:val="Normal"/>
    <w:link w:val="Overskrift2Tegn"/>
    <w:uiPriority w:val="9"/>
    <w:qFormat/>
    <w:rsid w:val="00910B75"/>
    <w:pPr>
      <w:keepNext/>
      <w:keepLines/>
      <w:spacing w:before="360" w:after="0"/>
      <w:outlineLvl w:val="1"/>
    </w:pPr>
    <w:rPr>
      <w:rFonts w:asciiTheme="majorHAnsi" w:eastAsiaTheme="majorEastAsia" w:hAnsiTheme="majorHAnsi" w:cstheme="majorBidi"/>
      <w:b/>
      <w:color w:val="000000" w:themeColor="text1"/>
      <w:sz w:val="28"/>
      <w:szCs w:val="26"/>
    </w:rPr>
  </w:style>
  <w:style w:type="paragraph" w:styleId="Overskrift3">
    <w:name w:val="heading 3"/>
    <w:basedOn w:val="Normal"/>
    <w:next w:val="Normal"/>
    <w:link w:val="Overskrift3Tegn"/>
    <w:uiPriority w:val="9"/>
    <w:qFormat/>
    <w:rsid w:val="00910B75"/>
    <w:pPr>
      <w:keepNext/>
      <w:keepLines/>
      <w:spacing w:before="360" w:after="0"/>
      <w:outlineLvl w:val="2"/>
    </w:pPr>
    <w:rPr>
      <w:rFonts w:asciiTheme="majorHAnsi" w:eastAsiaTheme="majorEastAsia" w:hAnsiTheme="majorHAnsi" w:cstheme="majorBidi"/>
      <w:b/>
      <w:color w:val="000000" w:themeColor="text1"/>
      <w:sz w:val="26"/>
      <w:szCs w:val="24"/>
    </w:rPr>
  </w:style>
  <w:style w:type="paragraph" w:styleId="Overskrift4">
    <w:name w:val="heading 4"/>
    <w:basedOn w:val="Normal"/>
    <w:next w:val="Normal"/>
    <w:link w:val="Overskrift4Tegn"/>
    <w:uiPriority w:val="9"/>
    <w:rsid w:val="0043320B"/>
    <w:pPr>
      <w:keepNext/>
      <w:keepLines/>
      <w:numPr>
        <w:ilvl w:val="3"/>
        <w:numId w:val="3"/>
      </w:numPr>
      <w:outlineLvl w:val="3"/>
    </w:pPr>
    <w:rPr>
      <w:rFonts w:asciiTheme="majorHAnsi" w:eastAsiaTheme="majorEastAsia" w:hAnsiTheme="majorHAnsi" w:cstheme="majorBidi"/>
      <w:iCs/>
      <w:color w:val="000000" w:themeColor="text1"/>
      <w:sz w:val="26"/>
    </w:rPr>
  </w:style>
  <w:style w:type="paragraph" w:styleId="Overskrift5">
    <w:name w:val="heading 5"/>
    <w:basedOn w:val="Normal"/>
    <w:next w:val="Normal"/>
    <w:link w:val="Overskrift5Tegn"/>
    <w:uiPriority w:val="9"/>
    <w:rsid w:val="005925A8"/>
    <w:pPr>
      <w:keepNext/>
      <w:keepLines/>
      <w:numPr>
        <w:ilvl w:val="4"/>
        <w:numId w:val="3"/>
      </w:numPr>
      <w:spacing w:before="40" w:after="0"/>
      <w:outlineLvl w:val="4"/>
    </w:pPr>
    <w:rPr>
      <w:rFonts w:asciiTheme="majorHAnsi" w:eastAsiaTheme="majorEastAsia" w:hAnsiTheme="majorHAnsi" w:cstheme="majorBidi"/>
      <w:color w:val="257C5A" w:themeColor="accent1" w:themeShade="BF"/>
    </w:rPr>
  </w:style>
  <w:style w:type="paragraph" w:styleId="Overskrift6">
    <w:name w:val="heading 6"/>
    <w:basedOn w:val="Normal"/>
    <w:next w:val="Normal"/>
    <w:link w:val="Overskrift6Tegn"/>
    <w:uiPriority w:val="9"/>
    <w:rsid w:val="005925A8"/>
    <w:pPr>
      <w:keepNext/>
      <w:keepLines/>
      <w:numPr>
        <w:ilvl w:val="5"/>
        <w:numId w:val="3"/>
      </w:numPr>
      <w:spacing w:before="40" w:after="0"/>
      <w:outlineLvl w:val="5"/>
    </w:pPr>
    <w:rPr>
      <w:rFonts w:asciiTheme="majorHAnsi" w:eastAsiaTheme="majorEastAsia" w:hAnsiTheme="majorHAnsi" w:cstheme="majorBidi"/>
      <w:color w:val="19533C" w:themeColor="accent1" w:themeShade="7F"/>
    </w:rPr>
  </w:style>
  <w:style w:type="paragraph" w:styleId="Overskrift7">
    <w:name w:val="heading 7"/>
    <w:basedOn w:val="Normal"/>
    <w:next w:val="Normal"/>
    <w:link w:val="Overskrift7Tegn"/>
    <w:uiPriority w:val="9"/>
    <w:rsid w:val="005925A8"/>
    <w:pPr>
      <w:keepNext/>
      <w:keepLines/>
      <w:numPr>
        <w:ilvl w:val="6"/>
        <w:numId w:val="3"/>
      </w:numPr>
      <w:spacing w:before="40" w:after="0"/>
      <w:outlineLvl w:val="6"/>
    </w:pPr>
    <w:rPr>
      <w:rFonts w:asciiTheme="majorHAnsi" w:eastAsiaTheme="majorEastAsia" w:hAnsiTheme="majorHAnsi" w:cstheme="majorBidi"/>
      <w:i/>
      <w:iCs/>
      <w:color w:val="19533C" w:themeColor="accent1" w:themeShade="7F"/>
    </w:rPr>
  </w:style>
  <w:style w:type="paragraph" w:styleId="Overskrift8">
    <w:name w:val="heading 8"/>
    <w:basedOn w:val="Normal"/>
    <w:next w:val="Normal"/>
    <w:link w:val="Overskrift8Tegn"/>
    <w:uiPriority w:val="9"/>
    <w:rsid w:val="005925A8"/>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rsid w:val="005925A8"/>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8C3E45"/>
    <w:rPr>
      <w:rFonts w:asciiTheme="majorHAnsi" w:eastAsiaTheme="majorEastAsia" w:hAnsiTheme="majorHAnsi" w:cstheme="majorBidi"/>
      <w:b/>
      <w:color w:val="000000" w:themeColor="text1"/>
      <w:sz w:val="32"/>
      <w:szCs w:val="32"/>
    </w:rPr>
  </w:style>
  <w:style w:type="character" w:customStyle="1" w:styleId="Overskrift2Tegn">
    <w:name w:val="Overskrift 2 Tegn"/>
    <w:basedOn w:val="Standardskriftforavsnitt"/>
    <w:link w:val="Overskrift2"/>
    <w:uiPriority w:val="9"/>
    <w:rsid w:val="00F51D82"/>
    <w:rPr>
      <w:rFonts w:asciiTheme="majorHAnsi" w:eastAsiaTheme="majorEastAsia" w:hAnsiTheme="majorHAnsi" w:cstheme="majorBidi"/>
      <w:b/>
      <w:color w:val="000000" w:themeColor="text1"/>
      <w:sz w:val="28"/>
      <w:szCs w:val="26"/>
    </w:rPr>
  </w:style>
  <w:style w:type="character" w:customStyle="1" w:styleId="Overskrift3Tegn">
    <w:name w:val="Overskrift 3 Tegn"/>
    <w:basedOn w:val="Standardskriftforavsnitt"/>
    <w:link w:val="Overskrift3"/>
    <w:uiPriority w:val="9"/>
    <w:rsid w:val="00F51D82"/>
    <w:rPr>
      <w:rFonts w:asciiTheme="majorHAnsi" w:eastAsiaTheme="majorEastAsia" w:hAnsiTheme="majorHAnsi" w:cstheme="majorBidi"/>
      <w:b/>
      <w:color w:val="000000" w:themeColor="text1"/>
      <w:sz w:val="26"/>
      <w:szCs w:val="24"/>
    </w:rPr>
  </w:style>
  <w:style w:type="character" w:customStyle="1" w:styleId="Overskrift4Tegn">
    <w:name w:val="Overskrift 4 Tegn"/>
    <w:basedOn w:val="Standardskriftforavsnitt"/>
    <w:link w:val="Overskrift4"/>
    <w:uiPriority w:val="9"/>
    <w:rsid w:val="00AE6FDC"/>
    <w:rPr>
      <w:rFonts w:asciiTheme="majorHAnsi" w:eastAsiaTheme="majorEastAsia" w:hAnsiTheme="majorHAnsi" w:cstheme="majorBidi"/>
      <w:iCs/>
      <w:color w:val="000000" w:themeColor="text1"/>
      <w:sz w:val="26"/>
    </w:rPr>
  </w:style>
  <w:style w:type="paragraph" w:styleId="Tittel">
    <w:name w:val="Title"/>
    <w:basedOn w:val="Normal"/>
    <w:next w:val="Normal"/>
    <w:link w:val="TittelTegn"/>
    <w:uiPriority w:val="10"/>
    <w:qFormat/>
    <w:rsid w:val="00584927"/>
    <w:pPr>
      <w:spacing w:before="0" w:after="680"/>
      <w:contextualSpacing/>
    </w:pPr>
    <w:rPr>
      <w:rFonts w:asciiTheme="majorHAnsi" w:eastAsiaTheme="majorEastAsia" w:hAnsiTheme="majorHAnsi" w:cstheme="majorBidi"/>
      <w:spacing w:val="-10"/>
      <w:kern w:val="28"/>
      <w:sz w:val="72"/>
      <w:szCs w:val="56"/>
    </w:rPr>
  </w:style>
  <w:style w:type="character" w:customStyle="1" w:styleId="TittelTegn">
    <w:name w:val="Tittel Tegn"/>
    <w:basedOn w:val="Standardskriftforavsnitt"/>
    <w:link w:val="Tittel"/>
    <w:uiPriority w:val="10"/>
    <w:rsid w:val="00584927"/>
    <w:rPr>
      <w:rFonts w:asciiTheme="majorHAnsi" w:eastAsiaTheme="majorEastAsia" w:hAnsiTheme="majorHAnsi" w:cstheme="majorBidi"/>
      <w:spacing w:val="-10"/>
      <w:kern w:val="28"/>
      <w:sz w:val="72"/>
      <w:szCs w:val="56"/>
    </w:rPr>
  </w:style>
  <w:style w:type="paragraph" w:styleId="Topptekst">
    <w:name w:val="header"/>
    <w:basedOn w:val="Normal"/>
    <w:link w:val="TopptekstTegn"/>
    <w:uiPriority w:val="99"/>
    <w:semiHidden/>
    <w:rsid w:val="0043320B"/>
    <w:pPr>
      <w:tabs>
        <w:tab w:val="center" w:pos="4536"/>
        <w:tab w:val="right" w:pos="9072"/>
      </w:tabs>
      <w:spacing w:before="0" w:after="0"/>
    </w:pPr>
  </w:style>
  <w:style w:type="character" w:customStyle="1" w:styleId="TopptekstTegn">
    <w:name w:val="Topptekst Tegn"/>
    <w:basedOn w:val="Standardskriftforavsnitt"/>
    <w:link w:val="Topptekst"/>
    <w:uiPriority w:val="99"/>
    <w:semiHidden/>
    <w:rsid w:val="00AE6FDC"/>
  </w:style>
  <w:style w:type="paragraph" w:styleId="Bunntekst">
    <w:name w:val="footer"/>
    <w:basedOn w:val="Normal"/>
    <w:link w:val="BunntekstTegn"/>
    <w:uiPriority w:val="99"/>
    <w:semiHidden/>
    <w:rsid w:val="0043320B"/>
    <w:pPr>
      <w:tabs>
        <w:tab w:val="center" w:pos="4536"/>
        <w:tab w:val="right" w:pos="9072"/>
      </w:tabs>
      <w:spacing w:before="0" w:after="0"/>
    </w:pPr>
  </w:style>
  <w:style w:type="character" w:customStyle="1" w:styleId="BunntekstTegn">
    <w:name w:val="Bunntekst Tegn"/>
    <w:basedOn w:val="Standardskriftforavsnitt"/>
    <w:link w:val="Bunntekst"/>
    <w:uiPriority w:val="99"/>
    <w:semiHidden/>
    <w:rsid w:val="00AE6FDC"/>
  </w:style>
  <w:style w:type="paragraph" w:styleId="Fotnotetekst">
    <w:name w:val="footnote text"/>
    <w:basedOn w:val="Normal"/>
    <w:link w:val="FotnotetekstTegn"/>
    <w:uiPriority w:val="99"/>
    <w:semiHidden/>
    <w:rsid w:val="00823D8A"/>
    <w:pPr>
      <w:spacing w:before="0" w:after="0"/>
    </w:pPr>
    <w:rPr>
      <w:sz w:val="20"/>
      <w:szCs w:val="20"/>
    </w:rPr>
  </w:style>
  <w:style w:type="character" w:customStyle="1" w:styleId="FotnotetekstTegn">
    <w:name w:val="Fotnotetekst Tegn"/>
    <w:basedOn w:val="Standardskriftforavsnitt"/>
    <w:link w:val="Fotnotetekst"/>
    <w:uiPriority w:val="99"/>
    <w:semiHidden/>
    <w:rsid w:val="00AE6FDC"/>
    <w:rPr>
      <w:sz w:val="20"/>
      <w:szCs w:val="20"/>
    </w:rPr>
  </w:style>
  <w:style w:type="character" w:styleId="Fotnotereferanse">
    <w:name w:val="footnote reference"/>
    <w:basedOn w:val="Standardskriftforavsnitt"/>
    <w:uiPriority w:val="99"/>
    <w:semiHidden/>
    <w:rsid w:val="00823D8A"/>
    <w:rPr>
      <w:vertAlign w:val="superscript"/>
    </w:rPr>
  </w:style>
  <w:style w:type="table" w:styleId="Tabellrutenett">
    <w:name w:val="Table Grid"/>
    <w:basedOn w:val="Vanligtabell"/>
    <w:uiPriority w:val="39"/>
    <w:rsid w:val="00C54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utenettabell3uthevingsfarge1">
    <w:name w:val="Grid Table 3 Accent 1"/>
    <w:basedOn w:val="Vanligtabell"/>
    <w:uiPriority w:val="48"/>
    <w:locked/>
    <w:rsid w:val="00C54D4E"/>
    <w:pPr>
      <w:spacing w:after="0" w:line="240" w:lineRule="auto"/>
    </w:pPr>
    <w:tblPr>
      <w:tblStyleRowBandSize w:val="1"/>
      <w:tblStyleColBandSize w:val="1"/>
      <w:tblBorders>
        <w:top w:val="single" w:sz="4" w:space="0" w:color="77D6B1" w:themeColor="accent1" w:themeTint="99"/>
        <w:left w:val="single" w:sz="4" w:space="0" w:color="77D6B1" w:themeColor="accent1" w:themeTint="99"/>
        <w:bottom w:val="single" w:sz="4" w:space="0" w:color="77D6B1" w:themeColor="accent1" w:themeTint="99"/>
        <w:right w:val="single" w:sz="4" w:space="0" w:color="77D6B1" w:themeColor="accent1" w:themeTint="99"/>
        <w:insideH w:val="single" w:sz="4" w:space="0" w:color="77D6B1" w:themeColor="accent1" w:themeTint="99"/>
        <w:insideV w:val="single" w:sz="4" w:space="0" w:color="77D6B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F1E5" w:themeFill="accent1" w:themeFillTint="33"/>
      </w:tcPr>
    </w:tblStylePr>
    <w:tblStylePr w:type="band1Horz">
      <w:tblPr/>
      <w:tcPr>
        <w:shd w:val="clear" w:color="auto" w:fill="D1F1E5" w:themeFill="accent1" w:themeFillTint="33"/>
      </w:tcPr>
    </w:tblStylePr>
    <w:tblStylePr w:type="neCell">
      <w:tblPr/>
      <w:tcPr>
        <w:tcBorders>
          <w:bottom w:val="single" w:sz="4" w:space="0" w:color="77D6B1" w:themeColor="accent1" w:themeTint="99"/>
        </w:tcBorders>
      </w:tcPr>
    </w:tblStylePr>
    <w:tblStylePr w:type="nwCell">
      <w:tblPr/>
      <w:tcPr>
        <w:tcBorders>
          <w:bottom w:val="single" w:sz="4" w:space="0" w:color="77D6B1" w:themeColor="accent1" w:themeTint="99"/>
        </w:tcBorders>
      </w:tcPr>
    </w:tblStylePr>
    <w:tblStylePr w:type="seCell">
      <w:tblPr/>
      <w:tcPr>
        <w:tcBorders>
          <w:top w:val="single" w:sz="4" w:space="0" w:color="77D6B1" w:themeColor="accent1" w:themeTint="99"/>
        </w:tcBorders>
      </w:tcPr>
    </w:tblStylePr>
    <w:tblStylePr w:type="swCell">
      <w:tblPr/>
      <w:tcPr>
        <w:tcBorders>
          <w:top w:val="single" w:sz="4" w:space="0" w:color="77D6B1" w:themeColor="accent1" w:themeTint="99"/>
        </w:tcBorders>
      </w:tcPr>
    </w:tblStylePr>
  </w:style>
  <w:style w:type="table" w:styleId="Rutenettabell7fargerikuthevingsfarge1">
    <w:name w:val="Grid Table 7 Colorful Accent 1"/>
    <w:basedOn w:val="Vanligtabell"/>
    <w:uiPriority w:val="52"/>
    <w:locked/>
    <w:rsid w:val="00C26C7A"/>
    <w:pPr>
      <w:spacing w:after="0" w:line="240" w:lineRule="auto"/>
    </w:pPr>
    <w:rPr>
      <w:color w:val="257C5A" w:themeColor="accent1" w:themeShade="BF"/>
    </w:rPr>
    <w:tblPr>
      <w:tblStyleRowBandSize w:val="1"/>
      <w:tblStyleColBandSize w:val="1"/>
      <w:tblBorders>
        <w:top w:val="single" w:sz="4" w:space="0" w:color="77D6B1" w:themeColor="accent1" w:themeTint="99"/>
        <w:left w:val="single" w:sz="4" w:space="0" w:color="77D6B1" w:themeColor="accent1" w:themeTint="99"/>
        <w:bottom w:val="single" w:sz="4" w:space="0" w:color="77D6B1" w:themeColor="accent1" w:themeTint="99"/>
        <w:right w:val="single" w:sz="4" w:space="0" w:color="77D6B1" w:themeColor="accent1" w:themeTint="99"/>
        <w:insideH w:val="single" w:sz="4" w:space="0" w:color="77D6B1" w:themeColor="accent1" w:themeTint="99"/>
        <w:insideV w:val="single" w:sz="4" w:space="0" w:color="77D6B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F1E5" w:themeFill="accent1" w:themeFillTint="33"/>
      </w:tcPr>
    </w:tblStylePr>
    <w:tblStylePr w:type="band1Horz">
      <w:tblPr/>
      <w:tcPr>
        <w:shd w:val="clear" w:color="auto" w:fill="D1F1E5" w:themeFill="accent1" w:themeFillTint="33"/>
      </w:tcPr>
    </w:tblStylePr>
    <w:tblStylePr w:type="neCell">
      <w:tblPr/>
      <w:tcPr>
        <w:tcBorders>
          <w:bottom w:val="single" w:sz="4" w:space="0" w:color="77D6B1" w:themeColor="accent1" w:themeTint="99"/>
        </w:tcBorders>
      </w:tcPr>
    </w:tblStylePr>
    <w:tblStylePr w:type="nwCell">
      <w:tblPr/>
      <w:tcPr>
        <w:tcBorders>
          <w:bottom w:val="single" w:sz="4" w:space="0" w:color="77D6B1" w:themeColor="accent1" w:themeTint="99"/>
        </w:tcBorders>
      </w:tcPr>
    </w:tblStylePr>
    <w:tblStylePr w:type="seCell">
      <w:tblPr/>
      <w:tcPr>
        <w:tcBorders>
          <w:top w:val="single" w:sz="4" w:space="0" w:color="77D6B1" w:themeColor="accent1" w:themeTint="99"/>
        </w:tcBorders>
      </w:tcPr>
    </w:tblStylePr>
    <w:tblStylePr w:type="swCell">
      <w:tblPr/>
      <w:tcPr>
        <w:tcBorders>
          <w:top w:val="single" w:sz="4" w:space="0" w:color="77D6B1" w:themeColor="accent1" w:themeTint="99"/>
        </w:tcBorders>
      </w:tcPr>
    </w:tblStylePr>
  </w:style>
  <w:style w:type="table" w:styleId="Rutenettabell5mrkuthevingsfarge1">
    <w:name w:val="Grid Table 5 Dark Accent 1"/>
    <w:basedOn w:val="Vanligtabell"/>
    <w:uiPriority w:val="50"/>
    <w:locked/>
    <w:rsid w:val="00C26C7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F1E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2A77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2A77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2A77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2A77A" w:themeFill="accent1"/>
      </w:tcPr>
    </w:tblStylePr>
    <w:tblStylePr w:type="band1Vert">
      <w:tblPr/>
      <w:tcPr>
        <w:shd w:val="clear" w:color="auto" w:fill="A4E4CB" w:themeFill="accent1" w:themeFillTint="66"/>
      </w:tcPr>
    </w:tblStylePr>
    <w:tblStylePr w:type="band1Horz">
      <w:tblPr/>
      <w:tcPr>
        <w:shd w:val="clear" w:color="auto" w:fill="A4E4CB" w:themeFill="accent1" w:themeFillTint="66"/>
      </w:tcPr>
    </w:tblStylePr>
  </w:style>
  <w:style w:type="table" w:styleId="Listetabell5mrkuthevingsfarge1">
    <w:name w:val="List Table 5 Dark Accent 1"/>
    <w:basedOn w:val="Vanligtabell"/>
    <w:uiPriority w:val="50"/>
    <w:locked/>
    <w:rsid w:val="00C26C7A"/>
    <w:pPr>
      <w:spacing w:after="0" w:line="240" w:lineRule="auto"/>
    </w:pPr>
    <w:rPr>
      <w:color w:val="FFFFFF" w:themeColor="background1"/>
    </w:rPr>
    <w:tblPr>
      <w:tblStyleRowBandSize w:val="1"/>
      <w:tblStyleColBandSize w:val="1"/>
      <w:tblBorders>
        <w:top w:val="single" w:sz="24" w:space="0" w:color="32A77A" w:themeColor="accent1"/>
        <w:left w:val="single" w:sz="24" w:space="0" w:color="32A77A" w:themeColor="accent1"/>
        <w:bottom w:val="single" w:sz="24" w:space="0" w:color="32A77A" w:themeColor="accent1"/>
        <w:right w:val="single" w:sz="24" w:space="0" w:color="32A77A" w:themeColor="accent1"/>
      </w:tblBorders>
    </w:tblPr>
    <w:tcPr>
      <w:shd w:val="clear" w:color="auto" w:fill="32A77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ystrutenettuthevingsfarge1">
    <w:name w:val="Light Grid Accent 1"/>
    <w:basedOn w:val="Vanligtabell"/>
    <w:uiPriority w:val="62"/>
    <w:semiHidden/>
    <w:rsid w:val="00C26C7A"/>
    <w:pPr>
      <w:spacing w:after="0" w:line="240" w:lineRule="auto"/>
    </w:pPr>
    <w:tblPr>
      <w:tblStyleRowBandSize w:val="1"/>
      <w:tblStyleColBandSize w:val="1"/>
      <w:tblBorders>
        <w:top w:val="single" w:sz="8" w:space="0" w:color="32A77A" w:themeColor="accent1"/>
        <w:left w:val="single" w:sz="8" w:space="0" w:color="32A77A" w:themeColor="accent1"/>
        <w:bottom w:val="single" w:sz="8" w:space="0" w:color="32A77A" w:themeColor="accent1"/>
        <w:right w:val="single" w:sz="8" w:space="0" w:color="32A77A" w:themeColor="accent1"/>
        <w:insideH w:val="single" w:sz="8" w:space="0" w:color="32A77A" w:themeColor="accent1"/>
        <w:insideV w:val="single" w:sz="8" w:space="0" w:color="32A77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2A77A" w:themeColor="accent1"/>
          <w:left w:val="single" w:sz="8" w:space="0" w:color="32A77A" w:themeColor="accent1"/>
          <w:bottom w:val="single" w:sz="18" w:space="0" w:color="32A77A" w:themeColor="accent1"/>
          <w:right w:val="single" w:sz="8" w:space="0" w:color="32A77A" w:themeColor="accent1"/>
          <w:insideH w:val="nil"/>
          <w:insideV w:val="single" w:sz="8" w:space="0" w:color="32A77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2A77A" w:themeColor="accent1"/>
          <w:left w:val="single" w:sz="8" w:space="0" w:color="32A77A" w:themeColor="accent1"/>
          <w:bottom w:val="single" w:sz="8" w:space="0" w:color="32A77A" w:themeColor="accent1"/>
          <w:right w:val="single" w:sz="8" w:space="0" w:color="32A77A" w:themeColor="accent1"/>
          <w:insideH w:val="nil"/>
          <w:insideV w:val="single" w:sz="8" w:space="0" w:color="32A77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2A77A" w:themeColor="accent1"/>
          <w:left w:val="single" w:sz="8" w:space="0" w:color="32A77A" w:themeColor="accent1"/>
          <w:bottom w:val="single" w:sz="8" w:space="0" w:color="32A77A" w:themeColor="accent1"/>
          <w:right w:val="single" w:sz="8" w:space="0" w:color="32A77A" w:themeColor="accent1"/>
        </w:tcBorders>
      </w:tcPr>
    </w:tblStylePr>
    <w:tblStylePr w:type="band1Vert">
      <w:tblPr/>
      <w:tcPr>
        <w:tcBorders>
          <w:top w:val="single" w:sz="8" w:space="0" w:color="32A77A" w:themeColor="accent1"/>
          <w:left w:val="single" w:sz="8" w:space="0" w:color="32A77A" w:themeColor="accent1"/>
          <w:bottom w:val="single" w:sz="8" w:space="0" w:color="32A77A" w:themeColor="accent1"/>
          <w:right w:val="single" w:sz="8" w:space="0" w:color="32A77A" w:themeColor="accent1"/>
        </w:tcBorders>
        <w:shd w:val="clear" w:color="auto" w:fill="C7EEDF" w:themeFill="accent1" w:themeFillTint="3F"/>
      </w:tcPr>
    </w:tblStylePr>
    <w:tblStylePr w:type="band1Horz">
      <w:tblPr/>
      <w:tcPr>
        <w:tcBorders>
          <w:top w:val="single" w:sz="8" w:space="0" w:color="32A77A" w:themeColor="accent1"/>
          <w:left w:val="single" w:sz="8" w:space="0" w:color="32A77A" w:themeColor="accent1"/>
          <w:bottom w:val="single" w:sz="8" w:space="0" w:color="32A77A" w:themeColor="accent1"/>
          <w:right w:val="single" w:sz="8" w:space="0" w:color="32A77A" w:themeColor="accent1"/>
          <w:insideV w:val="single" w:sz="8" w:space="0" w:color="32A77A" w:themeColor="accent1"/>
        </w:tcBorders>
        <w:shd w:val="clear" w:color="auto" w:fill="C7EEDF" w:themeFill="accent1" w:themeFillTint="3F"/>
      </w:tcPr>
    </w:tblStylePr>
    <w:tblStylePr w:type="band2Horz">
      <w:tblPr/>
      <w:tcPr>
        <w:tcBorders>
          <w:top w:val="single" w:sz="8" w:space="0" w:color="32A77A" w:themeColor="accent1"/>
          <w:left w:val="single" w:sz="8" w:space="0" w:color="32A77A" w:themeColor="accent1"/>
          <w:bottom w:val="single" w:sz="8" w:space="0" w:color="32A77A" w:themeColor="accent1"/>
          <w:right w:val="single" w:sz="8" w:space="0" w:color="32A77A" w:themeColor="accent1"/>
          <w:insideV w:val="single" w:sz="8" w:space="0" w:color="32A77A" w:themeColor="accent1"/>
        </w:tcBorders>
      </w:tcPr>
    </w:tblStylePr>
  </w:style>
  <w:style w:type="table" w:styleId="Rutenettabell1lysuthevingsfarge1">
    <w:name w:val="Grid Table 1 Light Accent 1"/>
    <w:basedOn w:val="Vanligtabell"/>
    <w:uiPriority w:val="46"/>
    <w:locked/>
    <w:rsid w:val="00C26C7A"/>
    <w:pPr>
      <w:spacing w:after="0" w:line="240" w:lineRule="auto"/>
    </w:pPr>
    <w:tblPr>
      <w:tblStyleRowBandSize w:val="1"/>
      <w:tblStyleColBandSize w:val="1"/>
      <w:tblBorders>
        <w:top w:val="single" w:sz="4" w:space="0" w:color="A4E4CB" w:themeColor="accent1" w:themeTint="66"/>
        <w:left w:val="single" w:sz="4" w:space="0" w:color="A4E4CB" w:themeColor="accent1" w:themeTint="66"/>
        <w:bottom w:val="single" w:sz="4" w:space="0" w:color="A4E4CB" w:themeColor="accent1" w:themeTint="66"/>
        <w:right w:val="single" w:sz="4" w:space="0" w:color="A4E4CB" w:themeColor="accent1" w:themeTint="66"/>
        <w:insideH w:val="single" w:sz="4" w:space="0" w:color="A4E4CB" w:themeColor="accent1" w:themeTint="66"/>
        <w:insideV w:val="single" w:sz="4" w:space="0" w:color="A4E4CB" w:themeColor="accent1" w:themeTint="66"/>
      </w:tblBorders>
    </w:tblPr>
    <w:tblStylePr w:type="firstRow">
      <w:rPr>
        <w:b/>
        <w:bCs/>
      </w:rPr>
      <w:tblPr/>
      <w:tcPr>
        <w:tcBorders>
          <w:bottom w:val="single" w:sz="12" w:space="0" w:color="77D6B1" w:themeColor="accent1" w:themeTint="99"/>
        </w:tcBorders>
      </w:tcPr>
    </w:tblStylePr>
    <w:tblStylePr w:type="lastRow">
      <w:rPr>
        <w:b/>
        <w:bCs/>
      </w:rPr>
      <w:tblPr/>
      <w:tcPr>
        <w:tcBorders>
          <w:top w:val="double" w:sz="2" w:space="0" w:color="77D6B1" w:themeColor="accent1" w:themeTint="99"/>
        </w:tcBorders>
      </w:tcPr>
    </w:tblStylePr>
    <w:tblStylePr w:type="firstCol">
      <w:rPr>
        <w:b/>
        <w:bCs/>
      </w:rPr>
    </w:tblStylePr>
    <w:tblStylePr w:type="lastCol">
      <w:rPr>
        <w:b/>
        <w:bCs/>
      </w:rPr>
    </w:tblStylePr>
  </w:style>
  <w:style w:type="table" w:styleId="Lyslisteuthevingsfarge1">
    <w:name w:val="Light List Accent 1"/>
    <w:basedOn w:val="Vanligtabell"/>
    <w:uiPriority w:val="61"/>
    <w:rsid w:val="00C26C7A"/>
    <w:pPr>
      <w:spacing w:after="0" w:line="240" w:lineRule="auto"/>
    </w:pPr>
    <w:tblPr>
      <w:tblStyleRowBandSize w:val="1"/>
      <w:tblStyleColBandSize w:val="1"/>
      <w:tblBorders>
        <w:top w:val="single" w:sz="8" w:space="0" w:color="32A77A" w:themeColor="accent1"/>
        <w:left w:val="single" w:sz="8" w:space="0" w:color="32A77A" w:themeColor="accent1"/>
        <w:bottom w:val="single" w:sz="8" w:space="0" w:color="32A77A" w:themeColor="accent1"/>
        <w:right w:val="single" w:sz="8" w:space="0" w:color="32A77A" w:themeColor="accent1"/>
      </w:tblBorders>
    </w:tblPr>
    <w:tblStylePr w:type="firstRow">
      <w:pPr>
        <w:spacing w:before="0" w:after="0" w:line="240" w:lineRule="auto"/>
      </w:pPr>
      <w:rPr>
        <w:b/>
        <w:bCs/>
        <w:color w:val="FFFFFF" w:themeColor="background1"/>
      </w:rPr>
      <w:tblPr/>
      <w:tcPr>
        <w:shd w:val="clear" w:color="auto" w:fill="32A77A" w:themeFill="accent1"/>
      </w:tcPr>
    </w:tblStylePr>
    <w:tblStylePr w:type="lastRow">
      <w:pPr>
        <w:spacing w:before="0" w:after="0" w:line="240" w:lineRule="auto"/>
      </w:pPr>
      <w:rPr>
        <w:b/>
        <w:bCs/>
      </w:rPr>
      <w:tblPr/>
      <w:tcPr>
        <w:tcBorders>
          <w:top w:val="double" w:sz="6" w:space="0" w:color="32A77A" w:themeColor="accent1"/>
          <w:left w:val="single" w:sz="8" w:space="0" w:color="32A77A" w:themeColor="accent1"/>
          <w:bottom w:val="single" w:sz="8" w:space="0" w:color="32A77A" w:themeColor="accent1"/>
          <w:right w:val="single" w:sz="8" w:space="0" w:color="32A77A" w:themeColor="accent1"/>
        </w:tcBorders>
      </w:tcPr>
    </w:tblStylePr>
    <w:tblStylePr w:type="firstCol">
      <w:rPr>
        <w:b/>
        <w:bCs/>
      </w:rPr>
    </w:tblStylePr>
    <w:tblStylePr w:type="lastCol">
      <w:rPr>
        <w:b/>
        <w:bCs/>
      </w:rPr>
    </w:tblStylePr>
    <w:tblStylePr w:type="band1Vert">
      <w:tblPr/>
      <w:tcPr>
        <w:tcBorders>
          <w:top w:val="single" w:sz="8" w:space="0" w:color="32A77A" w:themeColor="accent1"/>
          <w:left w:val="single" w:sz="8" w:space="0" w:color="32A77A" w:themeColor="accent1"/>
          <w:bottom w:val="single" w:sz="8" w:space="0" w:color="32A77A" w:themeColor="accent1"/>
          <w:right w:val="single" w:sz="8" w:space="0" w:color="32A77A" w:themeColor="accent1"/>
        </w:tcBorders>
      </w:tcPr>
    </w:tblStylePr>
    <w:tblStylePr w:type="band1Horz">
      <w:tblPr/>
      <w:tcPr>
        <w:tcBorders>
          <w:top w:val="single" w:sz="8" w:space="0" w:color="32A77A" w:themeColor="accent1"/>
          <w:left w:val="single" w:sz="8" w:space="0" w:color="32A77A" w:themeColor="accent1"/>
          <w:bottom w:val="single" w:sz="8" w:space="0" w:color="32A77A" w:themeColor="accent1"/>
          <w:right w:val="single" w:sz="8" w:space="0" w:color="32A77A" w:themeColor="accent1"/>
        </w:tcBorders>
      </w:tcPr>
    </w:tblStylePr>
  </w:style>
  <w:style w:type="table" w:styleId="Rutenettabelllys">
    <w:name w:val="Grid Table Light"/>
    <w:basedOn w:val="Vanligtabell"/>
    <w:uiPriority w:val="40"/>
    <w:rsid w:val="008934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Undertittel">
    <w:name w:val="Subtitle"/>
    <w:basedOn w:val="Normal"/>
    <w:next w:val="Normal"/>
    <w:link w:val="UndertittelTegn"/>
    <w:uiPriority w:val="11"/>
    <w:qFormat/>
    <w:rsid w:val="00584927"/>
    <w:pPr>
      <w:numPr>
        <w:ilvl w:val="1"/>
      </w:numPr>
      <w:spacing w:before="0" w:after="160"/>
    </w:pPr>
    <w:rPr>
      <w:rFonts w:eastAsiaTheme="minorEastAsia"/>
      <w:color w:val="000000" w:themeColor="text1"/>
      <w:sz w:val="28"/>
    </w:rPr>
  </w:style>
  <w:style w:type="character" w:customStyle="1" w:styleId="UndertittelTegn">
    <w:name w:val="Undertittel Tegn"/>
    <w:basedOn w:val="Standardskriftforavsnitt"/>
    <w:link w:val="Undertittel"/>
    <w:uiPriority w:val="11"/>
    <w:rsid w:val="00584927"/>
    <w:rPr>
      <w:rFonts w:eastAsiaTheme="minorEastAsia"/>
      <w:color w:val="000000" w:themeColor="text1"/>
      <w:sz w:val="28"/>
    </w:rPr>
  </w:style>
  <w:style w:type="character" w:customStyle="1" w:styleId="Overskrift5Tegn">
    <w:name w:val="Overskrift 5 Tegn"/>
    <w:basedOn w:val="Standardskriftforavsnitt"/>
    <w:link w:val="Overskrift5"/>
    <w:uiPriority w:val="9"/>
    <w:rsid w:val="005925A8"/>
    <w:rPr>
      <w:rFonts w:asciiTheme="majorHAnsi" w:eastAsiaTheme="majorEastAsia" w:hAnsiTheme="majorHAnsi" w:cstheme="majorBidi"/>
      <w:color w:val="257C5A" w:themeColor="accent1" w:themeShade="BF"/>
    </w:rPr>
  </w:style>
  <w:style w:type="character" w:customStyle="1" w:styleId="Overskrift6Tegn">
    <w:name w:val="Overskrift 6 Tegn"/>
    <w:basedOn w:val="Standardskriftforavsnitt"/>
    <w:link w:val="Overskrift6"/>
    <w:uiPriority w:val="9"/>
    <w:rsid w:val="005925A8"/>
    <w:rPr>
      <w:rFonts w:asciiTheme="majorHAnsi" w:eastAsiaTheme="majorEastAsia" w:hAnsiTheme="majorHAnsi" w:cstheme="majorBidi"/>
      <w:color w:val="19533C" w:themeColor="accent1" w:themeShade="7F"/>
    </w:rPr>
  </w:style>
  <w:style w:type="character" w:customStyle="1" w:styleId="Overskrift7Tegn">
    <w:name w:val="Overskrift 7 Tegn"/>
    <w:basedOn w:val="Standardskriftforavsnitt"/>
    <w:link w:val="Overskrift7"/>
    <w:uiPriority w:val="9"/>
    <w:rsid w:val="005925A8"/>
    <w:rPr>
      <w:rFonts w:asciiTheme="majorHAnsi" w:eastAsiaTheme="majorEastAsia" w:hAnsiTheme="majorHAnsi" w:cstheme="majorBidi"/>
      <w:i/>
      <w:iCs/>
      <w:color w:val="19533C" w:themeColor="accent1" w:themeShade="7F"/>
    </w:rPr>
  </w:style>
  <w:style w:type="character" w:customStyle="1" w:styleId="Overskrift8Tegn">
    <w:name w:val="Overskrift 8 Tegn"/>
    <w:basedOn w:val="Standardskriftforavsnitt"/>
    <w:link w:val="Overskrift8"/>
    <w:uiPriority w:val="9"/>
    <w:rsid w:val="005925A8"/>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rsid w:val="005925A8"/>
    <w:rPr>
      <w:rFonts w:asciiTheme="majorHAnsi" w:eastAsiaTheme="majorEastAsia" w:hAnsiTheme="majorHAnsi" w:cstheme="majorBidi"/>
      <w:i/>
      <w:iCs/>
      <w:color w:val="272727" w:themeColor="text1" w:themeTint="D8"/>
      <w:sz w:val="21"/>
      <w:szCs w:val="21"/>
    </w:rPr>
  </w:style>
  <w:style w:type="numbering" w:styleId="111111">
    <w:name w:val="Outline List 2"/>
    <w:basedOn w:val="Ingenliste"/>
    <w:uiPriority w:val="99"/>
    <w:semiHidden/>
    <w:unhideWhenUsed/>
    <w:rsid w:val="00AA74EE"/>
    <w:pPr>
      <w:numPr>
        <w:numId w:val="5"/>
      </w:numPr>
    </w:pPr>
  </w:style>
  <w:style w:type="numbering" w:styleId="1ai">
    <w:name w:val="Outline List 1"/>
    <w:basedOn w:val="Ingenliste"/>
    <w:uiPriority w:val="99"/>
    <w:semiHidden/>
    <w:unhideWhenUsed/>
    <w:rsid w:val="00AA74EE"/>
    <w:pPr>
      <w:numPr>
        <w:numId w:val="6"/>
      </w:numPr>
    </w:pPr>
  </w:style>
  <w:style w:type="numbering" w:styleId="Artikkelavsnitt">
    <w:name w:val="Outline List 3"/>
    <w:basedOn w:val="Ingenliste"/>
    <w:uiPriority w:val="99"/>
    <w:semiHidden/>
    <w:unhideWhenUsed/>
    <w:rsid w:val="00AA74EE"/>
    <w:pPr>
      <w:numPr>
        <w:numId w:val="7"/>
      </w:numPr>
    </w:pPr>
  </w:style>
  <w:style w:type="paragraph" w:styleId="Avsenderadresse">
    <w:name w:val="envelope return"/>
    <w:basedOn w:val="Normal"/>
    <w:uiPriority w:val="99"/>
    <w:semiHidden/>
    <w:rsid w:val="00AA74EE"/>
    <w:pPr>
      <w:spacing w:before="0" w:after="0"/>
    </w:pPr>
    <w:rPr>
      <w:rFonts w:asciiTheme="majorHAnsi" w:eastAsiaTheme="majorEastAsia" w:hAnsiTheme="majorHAnsi" w:cstheme="majorBidi"/>
      <w:sz w:val="20"/>
      <w:szCs w:val="20"/>
    </w:rPr>
  </w:style>
  <w:style w:type="paragraph" w:styleId="Bibliografi">
    <w:name w:val="Bibliography"/>
    <w:basedOn w:val="Normal"/>
    <w:next w:val="Normal"/>
    <w:uiPriority w:val="37"/>
    <w:semiHidden/>
    <w:rsid w:val="00AA74EE"/>
  </w:style>
  <w:style w:type="paragraph" w:styleId="Bildetekst">
    <w:name w:val="caption"/>
    <w:basedOn w:val="Normal"/>
    <w:next w:val="Normal"/>
    <w:uiPriority w:val="35"/>
    <w:rsid w:val="00AA74EE"/>
    <w:pPr>
      <w:spacing w:before="0" w:after="200"/>
    </w:pPr>
    <w:rPr>
      <w:i/>
      <w:iCs/>
      <w:color w:val="000000" w:themeColor="text2"/>
      <w:sz w:val="18"/>
      <w:szCs w:val="18"/>
    </w:rPr>
  </w:style>
  <w:style w:type="paragraph" w:styleId="Blokktekst">
    <w:name w:val="Block Text"/>
    <w:basedOn w:val="Normal"/>
    <w:uiPriority w:val="99"/>
    <w:semiHidden/>
    <w:rsid w:val="00AA74EE"/>
    <w:pPr>
      <w:pBdr>
        <w:top w:val="single" w:sz="2" w:space="10" w:color="32A77A" w:themeColor="accent1"/>
        <w:left w:val="single" w:sz="2" w:space="10" w:color="32A77A" w:themeColor="accent1"/>
        <w:bottom w:val="single" w:sz="2" w:space="10" w:color="32A77A" w:themeColor="accent1"/>
        <w:right w:val="single" w:sz="2" w:space="10" w:color="32A77A" w:themeColor="accent1"/>
      </w:pBdr>
      <w:ind w:left="1152" w:right="1152"/>
    </w:pPr>
    <w:rPr>
      <w:rFonts w:eastAsiaTheme="minorEastAsia"/>
      <w:i/>
      <w:iCs/>
      <w:color w:val="32A77A" w:themeColor="accent1"/>
    </w:rPr>
  </w:style>
  <w:style w:type="paragraph" w:styleId="Bobletekst">
    <w:name w:val="Balloon Text"/>
    <w:basedOn w:val="Normal"/>
    <w:link w:val="BobletekstTegn"/>
    <w:uiPriority w:val="99"/>
    <w:semiHidden/>
    <w:rsid w:val="00AA74EE"/>
    <w:pPr>
      <w:spacing w:before="0" w:after="0"/>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AA74EE"/>
    <w:rPr>
      <w:rFonts w:ascii="Segoe UI" w:hAnsi="Segoe UI" w:cs="Segoe UI"/>
      <w:sz w:val="18"/>
      <w:szCs w:val="18"/>
    </w:rPr>
  </w:style>
  <w:style w:type="character" w:styleId="Boktittel">
    <w:name w:val="Book Title"/>
    <w:basedOn w:val="Standardskriftforavsnitt"/>
    <w:uiPriority w:val="33"/>
    <w:semiHidden/>
    <w:qFormat/>
    <w:rsid w:val="00AA74EE"/>
    <w:rPr>
      <w:b/>
      <w:bCs/>
      <w:i/>
      <w:iCs/>
      <w:spacing w:val="5"/>
    </w:rPr>
  </w:style>
  <w:style w:type="paragraph" w:styleId="Brdtekst">
    <w:name w:val="Body Text"/>
    <w:basedOn w:val="Normal"/>
    <w:link w:val="BrdtekstTegn"/>
    <w:uiPriority w:val="99"/>
    <w:semiHidden/>
    <w:rsid w:val="00AA74EE"/>
  </w:style>
  <w:style w:type="character" w:customStyle="1" w:styleId="BrdtekstTegn">
    <w:name w:val="Brødtekst Tegn"/>
    <w:basedOn w:val="Standardskriftforavsnitt"/>
    <w:link w:val="Brdtekst"/>
    <w:uiPriority w:val="99"/>
    <w:semiHidden/>
    <w:rsid w:val="00AA74EE"/>
  </w:style>
  <w:style w:type="paragraph" w:styleId="Brdtekst-frsteinnrykk">
    <w:name w:val="Body Text First Indent"/>
    <w:basedOn w:val="Brdtekst"/>
    <w:link w:val="Brdtekst-frsteinnrykkTegn"/>
    <w:uiPriority w:val="99"/>
    <w:semiHidden/>
    <w:rsid w:val="00AA74EE"/>
    <w:pPr>
      <w:ind w:firstLine="360"/>
    </w:pPr>
  </w:style>
  <w:style w:type="character" w:customStyle="1" w:styleId="Brdtekst-frsteinnrykkTegn">
    <w:name w:val="Brødtekst - første innrykk Tegn"/>
    <w:basedOn w:val="BrdtekstTegn"/>
    <w:link w:val="Brdtekst-frsteinnrykk"/>
    <w:uiPriority w:val="99"/>
    <w:semiHidden/>
    <w:rsid w:val="00AA74EE"/>
  </w:style>
  <w:style w:type="paragraph" w:styleId="Brdtekstinnrykk">
    <w:name w:val="Body Text Indent"/>
    <w:basedOn w:val="Normal"/>
    <w:link w:val="BrdtekstinnrykkTegn"/>
    <w:uiPriority w:val="99"/>
    <w:semiHidden/>
    <w:rsid w:val="00AA74EE"/>
    <w:pPr>
      <w:ind w:left="283"/>
    </w:pPr>
  </w:style>
  <w:style w:type="character" w:customStyle="1" w:styleId="BrdtekstinnrykkTegn">
    <w:name w:val="Brødtekstinnrykk Tegn"/>
    <w:basedOn w:val="Standardskriftforavsnitt"/>
    <w:link w:val="Brdtekstinnrykk"/>
    <w:uiPriority w:val="99"/>
    <w:semiHidden/>
    <w:rsid w:val="00AA74EE"/>
  </w:style>
  <w:style w:type="paragraph" w:styleId="Brdtekst-frsteinnrykk2">
    <w:name w:val="Body Text First Indent 2"/>
    <w:basedOn w:val="Brdtekstinnrykk"/>
    <w:link w:val="Brdtekst-frsteinnrykk2Tegn"/>
    <w:uiPriority w:val="99"/>
    <w:semiHidden/>
    <w:rsid w:val="00AA74EE"/>
    <w:pPr>
      <w:ind w:left="360" w:firstLine="360"/>
    </w:pPr>
  </w:style>
  <w:style w:type="character" w:customStyle="1" w:styleId="Brdtekst-frsteinnrykk2Tegn">
    <w:name w:val="Brødtekst - første innrykk 2 Tegn"/>
    <w:basedOn w:val="BrdtekstinnrykkTegn"/>
    <w:link w:val="Brdtekst-frsteinnrykk2"/>
    <w:uiPriority w:val="99"/>
    <w:semiHidden/>
    <w:rsid w:val="00AA74EE"/>
  </w:style>
  <w:style w:type="paragraph" w:styleId="Brdtekst2">
    <w:name w:val="Body Text 2"/>
    <w:basedOn w:val="Normal"/>
    <w:link w:val="Brdtekst2Tegn"/>
    <w:uiPriority w:val="99"/>
    <w:semiHidden/>
    <w:rsid w:val="00AA74EE"/>
    <w:pPr>
      <w:spacing w:line="480" w:lineRule="auto"/>
    </w:pPr>
  </w:style>
  <w:style w:type="character" w:customStyle="1" w:styleId="Brdtekst2Tegn">
    <w:name w:val="Brødtekst 2 Tegn"/>
    <w:basedOn w:val="Standardskriftforavsnitt"/>
    <w:link w:val="Brdtekst2"/>
    <w:uiPriority w:val="99"/>
    <w:semiHidden/>
    <w:rsid w:val="00AA74EE"/>
  </w:style>
  <w:style w:type="paragraph" w:styleId="Brdtekst3">
    <w:name w:val="Body Text 3"/>
    <w:basedOn w:val="Normal"/>
    <w:link w:val="Brdtekst3Tegn"/>
    <w:uiPriority w:val="99"/>
    <w:semiHidden/>
    <w:rsid w:val="00AA74EE"/>
    <w:rPr>
      <w:sz w:val="16"/>
      <w:szCs w:val="16"/>
    </w:rPr>
  </w:style>
  <w:style w:type="character" w:customStyle="1" w:styleId="Brdtekst3Tegn">
    <w:name w:val="Brødtekst 3 Tegn"/>
    <w:basedOn w:val="Standardskriftforavsnitt"/>
    <w:link w:val="Brdtekst3"/>
    <w:uiPriority w:val="99"/>
    <w:semiHidden/>
    <w:rsid w:val="00AA74EE"/>
    <w:rPr>
      <w:sz w:val="16"/>
      <w:szCs w:val="16"/>
    </w:rPr>
  </w:style>
  <w:style w:type="paragraph" w:styleId="Brdtekstinnrykk2">
    <w:name w:val="Body Text Indent 2"/>
    <w:basedOn w:val="Normal"/>
    <w:link w:val="Brdtekstinnrykk2Tegn"/>
    <w:uiPriority w:val="99"/>
    <w:semiHidden/>
    <w:rsid w:val="00AA74EE"/>
    <w:pPr>
      <w:spacing w:line="480" w:lineRule="auto"/>
      <w:ind w:left="283"/>
    </w:pPr>
  </w:style>
  <w:style w:type="character" w:customStyle="1" w:styleId="Brdtekstinnrykk2Tegn">
    <w:name w:val="Brødtekstinnrykk 2 Tegn"/>
    <w:basedOn w:val="Standardskriftforavsnitt"/>
    <w:link w:val="Brdtekstinnrykk2"/>
    <w:uiPriority w:val="99"/>
    <w:semiHidden/>
    <w:rsid w:val="00AA74EE"/>
  </w:style>
  <w:style w:type="paragraph" w:styleId="Brdtekstinnrykk3">
    <w:name w:val="Body Text Indent 3"/>
    <w:basedOn w:val="Normal"/>
    <w:link w:val="Brdtekstinnrykk3Tegn"/>
    <w:uiPriority w:val="99"/>
    <w:semiHidden/>
    <w:rsid w:val="00AA74EE"/>
    <w:pPr>
      <w:ind w:left="283"/>
    </w:pPr>
    <w:rPr>
      <w:sz w:val="16"/>
      <w:szCs w:val="16"/>
    </w:rPr>
  </w:style>
  <w:style w:type="character" w:customStyle="1" w:styleId="Brdtekstinnrykk3Tegn">
    <w:name w:val="Brødtekstinnrykk 3 Tegn"/>
    <w:basedOn w:val="Standardskriftforavsnitt"/>
    <w:link w:val="Brdtekstinnrykk3"/>
    <w:uiPriority w:val="99"/>
    <w:semiHidden/>
    <w:rsid w:val="00AA74EE"/>
    <w:rPr>
      <w:sz w:val="16"/>
      <w:szCs w:val="16"/>
    </w:rPr>
  </w:style>
  <w:style w:type="paragraph" w:styleId="Dato">
    <w:name w:val="Date"/>
    <w:basedOn w:val="Normal"/>
    <w:next w:val="Normal"/>
    <w:link w:val="DatoTegn"/>
    <w:uiPriority w:val="99"/>
    <w:semiHidden/>
    <w:rsid w:val="00AA74EE"/>
  </w:style>
  <w:style w:type="character" w:customStyle="1" w:styleId="DatoTegn">
    <w:name w:val="Dato Tegn"/>
    <w:basedOn w:val="Standardskriftforavsnitt"/>
    <w:link w:val="Dato"/>
    <w:uiPriority w:val="99"/>
    <w:semiHidden/>
    <w:rsid w:val="00AA74EE"/>
  </w:style>
  <w:style w:type="paragraph" w:styleId="Dokumentkart">
    <w:name w:val="Document Map"/>
    <w:basedOn w:val="Normal"/>
    <w:link w:val="DokumentkartTegn"/>
    <w:uiPriority w:val="99"/>
    <w:semiHidden/>
    <w:rsid w:val="00AA74EE"/>
    <w:pPr>
      <w:spacing w:before="0" w:after="0"/>
    </w:pPr>
    <w:rPr>
      <w:rFonts w:ascii="Segoe UI" w:hAnsi="Segoe UI" w:cs="Segoe UI"/>
      <w:sz w:val="16"/>
      <w:szCs w:val="16"/>
    </w:rPr>
  </w:style>
  <w:style w:type="character" w:customStyle="1" w:styleId="DokumentkartTegn">
    <w:name w:val="Dokumentkart Tegn"/>
    <w:basedOn w:val="Standardskriftforavsnitt"/>
    <w:link w:val="Dokumentkart"/>
    <w:uiPriority w:val="99"/>
    <w:semiHidden/>
    <w:rsid w:val="00AA74EE"/>
    <w:rPr>
      <w:rFonts w:ascii="Segoe UI" w:hAnsi="Segoe UI" w:cs="Segoe UI"/>
      <w:sz w:val="16"/>
      <w:szCs w:val="16"/>
    </w:rPr>
  </w:style>
  <w:style w:type="character" w:customStyle="1" w:styleId="Emneknagg1">
    <w:name w:val="Emneknagg1"/>
    <w:basedOn w:val="Standardskriftforavsnitt"/>
    <w:uiPriority w:val="99"/>
    <w:semiHidden/>
    <w:rsid w:val="00AA74EE"/>
    <w:rPr>
      <w:color w:val="2B579A"/>
      <w:shd w:val="clear" w:color="auto" w:fill="E6E6E6"/>
    </w:rPr>
  </w:style>
  <w:style w:type="table" w:styleId="Enkelttabell1">
    <w:name w:val="Table Simple 1"/>
    <w:basedOn w:val="Vanligtabell"/>
    <w:uiPriority w:val="99"/>
    <w:semiHidden/>
    <w:unhideWhenUsed/>
    <w:rsid w:val="00AA74EE"/>
    <w:pPr>
      <w:spacing w:before="120" w:after="12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unhideWhenUsed/>
    <w:rsid w:val="00AA74EE"/>
    <w:pPr>
      <w:spacing w:before="120" w:after="12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unhideWhenUsed/>
    <w:rsid w:val="00AA74EE"/>
    <w:pPr>
      <w:spacing w:before="120" w:after="12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Tegn"/>
    <w:uiPriority w:val="99"/>
    <w:semiHidden/>
    <w:rsid w:val="00AA74EE"/>
    <w:pPr>
      <w:spacing w:before="0" w:after="0"/>
    </w:pPr>
  </w:style>
  <w:style w:type="character" w:customStyle="1" w:styleId="E-postsignaturTegn">
    <w:name w:val="E-postsignatur Tegn"/>
    <w:basedOn w:val="Standardskriftforavsnitt"/>
    <w:link w:val="E-postsignatur"/>
    <w:uiPriority w:val="99"/>
    <w:semiHidden/>
    <w:rsid w:val="00AA74EE"/>
  </w:style>
  <w:style w:type="table" w:styleId="Fargerikliste">
    <w:name w:val="Colorful List"/>
    <w:basedOn w:val="Vanligtabell"/>
    <w:uiPriority w:val="72"/>
    <w:semiHidden/>
    <w:unhideWhenUsed/>
    <w:rsid w:val="00AA74E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FC126" w:themeFill="accent2" w:themeFillShade="CC"/>
      </w:tcPr>
    </w:tblStylePr>
    <w:tblStylePr w:type="lastRow">
      <w:rPr>
        <w:b/>
        <w:bCs/>
        <w:color w:val="FFC12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geriklisteuthevingsfarge1">
    <w:name w:val="Colorful List Accent 1"/>
    <w:basedOn w:val="Vanligtabell"/>
    <w:uiPriority w:val="72"/>
    <w:semiHidden/>
    <w:unhideWhenUsed/>
    <w:rsid w:val="00AA74EE"/>
    <w:pPr>
      <w:spacing w:after="0" w:line="240" w:lineRule="auto"/>
    </w:pPr>
    <w:rPr>
      <w:color w:val="000000" w:themeColor="text1"/>
    </w:rPr>
    <w:tblPr>
      <w:tblStyleRowBandSize w:val="1"/>
      <w:tblStyleColBandSize w:val="1"/>
    </w:tblPr>
    <w:tcPr>
      <w:shd w:val="clear" w:color="auto" w:fill="E8F8F2" w:themeFill="accent1" w:themeFillTint="19"/>
    </w:tcPr>
    <w:tblStylePr w:type="firstRow">
      <w:rPr>
        <w:b/>
        <w:bCs/>
        <w:color w:val="FFFFFF" w:themeColor="background1"/>
      </w:rPr>
      <w:tblPr/>
      <w:tcPr>
        <w:tcBorders>
          <w:bottom w:val="single" w:sz="12" w:space="0" w:color="FFFFFF" w:themeColor="background1"/>
        </w:tcBorders>
        <w:shd w:val="clear" w:color="auto" w:fill="FFC126" w:themeFill="accent2" w:themeFillShade="CC"/>
      </w:tcPr>
    </w:tblStylePr>
    <w:tblStylePr w:type="lastRow">
      <w:rPr>
        <w:b/>
        <w:bCs/>
        <w:color w:val="FFC12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7EEDF" w:themeFill="accent1" w:themeFillTint="3F"/>
      </w:tcPr>
    </w:tblStylePr>
    <w:tblStylePr w:type="band1Horz">
      <w:tblPr/>
      <w:tcPr>
        <w:shd w:val="clear" w:color="auto" w:fill="D1F1E5" w:themeFill="accent1" w:themeFillTint="33"/>
      </w:tcPr>
    </w:tblStylePr>
  </w:style>
  <w:style w:type="table" w:styleId="Fargeriklisteuthevingsfarge2">
    <w:name w:val="Colorful List Accent 2"/>
    <w:basedOn w:val="Vanligtabell"/>
    <w:uiPriority w:val="72"/>
    <w:semiHidden/>
    <w:unhideWhenUsed/>
    <w:rsid w:val="00AA74EE"/>
    <w:pPr>
      <w:spacing w:after="0" w:line="240" w:lineRule="auto"/>
    </w:pPr>
    <w:rPr>
      <w:color w:val="000000" w:themeColor="text1"/>
    </w:rPr>
    <w:tblPr>
      <w:tblStyleRowBandSize w:val="1"/>
      <w:tblStyleColBandSize w:val="1"/>
    </w:tblPr>
    <w:tcPr>
      <w:shd w:val="clear" w:color="auto" w:fill="FFFAF0" w:themeFill="accent2" w:themeFillTint="19"/>
    </w:tcPr>
    <w:tblStylePr w:type="firstRow">
      <w:rPr>
        <w:b/>
        <w:bCs/>
        <w:color w:val="FFFFFF" w:themeColor="background1"/>
      </w:rPr>
      <w:tblPr/>
      <w:tcPr>
        <w:tcBorders>
          <w:bottom w:val="single" w:sz="12" w:space="0" w:color="FFFFFF" w:themeColor="background1"/>
        </w:tcBorders>
        <w:shd w:val="clear" w:color="auto" w:fill="FFC126" w:themeFill="accent2" w:themeFillShade="CC"/>
      </w:tcPr>
    </w:tblStylePr>
    <w:tblStylePr w:type="lastRow">
      <w:rPr>
        <w:b/>
        <w:bCs/>
        <w:color w:val="FFC12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5DB" w:themeFill="accent2" w:themeFillTint="3F"/>
      </w:tcPr>
    </w:tblStylePr>
    <w:tblStylePr w:type="band1Horz">
      <w:tblPr/>
      <w:tcPr>
        <w:shd w:val="clear" w:color="auto" w:fill="FFF6E2" w:themeFill="accent2" w:themeFillTint="33"/>
      </w:tcPr>
    </w:tblStylePr>
  </w:style>
  <w:style w:type="table" w:styleId="Fargeriklisteuthevingsfarge3">
    <w:name w:val="Colorful List Accent 3"/>
    <w:basedOn w:val="Vanligtabell"/>
    <w:uiPriority w:val="72"/>
    <w:semiHidden/>
    <w:unhideWhenUsed/>
    <w:rsid w:val="00AA74EE"/>
    <w:pPr>
      <w:spacing w:after="0" w:line="240" w:lineRule="auto"/>
    </w:pPr>
    <w:rPr>
      <w:color w:val="000000" w:themeColor="text1"/>
    </w:rPr>
    <w:tblPr>
      <w:tblStyleRowBandSize w:val="1"/>
      <w:tblStyleColBandSize w:val="1"/>
    </w:tblPr>
    <w:tcPr>
      <w:shd w:val="clear" w:color="auto" w:fill="F3E6F3" w:themeFill="accent3" w:themeFillTint="19"/>
    </w:tcPr>
    <w:tblStylePr w:type="firstRow">
      <w:rPr>
        <w:b/>
        <w:bCs/>
        <w:color w:val="FFFFFF" w:themeColor="background1"/>
      </w:rPr>
      <w:tblPr/>
      <w:tcPr>
        <w:tcBorders>
          <w:bottom w:val="single" w:sz="12" w:space="0" w:color="FFFFFF" w:themeColor="background1"/>
        </w:tcBorders>
        <w:shd w:val="clear" w:color="auto" w:fill="39AEB7" w:themeFill="accent4" w:themeFillShade="CC"/>
      </w:tcPr>
    </w:tblStylePr>
    <w:tblStylePr w:type="lastRow">
      <w:rPr>
        <w:b/>
        <w:bCs/>
        <w:color w:val="39AEB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C2E2" w:themeFill="accent3" w:themeFillTint="3F"/>
      </w:tcPr>
    </w:tblStylePr>
    <w:tblStylePr w:type="band1Horz">
      <w:tblPr/>
      <w:tcPr>
        <w:shd w:val="clear" w:color="auto" w:fill="E7CDE7" w:themeFill="accent3" w:themeFillTint="33"/>
      </w:tcPr>
    </w:tblStylePr>
  </w:style>
  <w:style w:type="table" w:styleId="Fargeriklisteuthevingsfarge4">
    <w:name w:val="Colorful List Accent 4"/>
    <w:basedOn w:val="Vanligtabell"/>
    <w:uiPriority w:val="72"/>
    <w:semiHidden/>
    <w:unhideWhenUsed/>
    <w:rsid w:val="00AA74EE"/>
    <w:pPr>
      <w:spacing w:after="0" w:line="240" w:lineRule="auto"/>
    </w:pPr>
    <w:rPr>
      <w:color w:val="000000" w:themeColor="text1"/>
    </w:rPr>
    <w:tblPr>
      <w:tblStyleRowBandSize w:val="1"/>
      <w:tblStyleColBandSize w:val="1"/>
    </w:tblPr>
    <w:tcPr>
      <w:shd w:val="clear" w:color="auto" w:fill="EFF9FA" w:themeFill="accent4" w:themeFillTint="19"/>
    </w:tcPr>
    <w:tblStylePr w:type="firstRow">
      <w:rPr>
        <w:b/>
        <w:bCs/>
        <w:color w:val="FFFFFF" w:themeColor="background1"/>
      </w:rPr>
      <w:tblPr/>
      <w:tcPr>
        <w:tcBorders>
          <w:bottom w:val="single" w:sz="12" w:space="0" w:color="FFFFFF" w:themeColor="background1"/>
        </w:tcBorders>
        <w:shd w:val="clear" w:color="auto" w:fill="4F264F" w:themeFill="accent3" w:themeFillShade="CC"/>
      </w:tcPr>
    </w:tblStylePr>
    <w:tblStylePr w:type="lastRow">
      <w:rPr>
        <w:b/>
        <w:bCs/>
        <w:color w:val="4F264F"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F0F2" w:themeFill="accent4" w:themeFillTint="3F"/>
      </w:tcPr>
    </w:tblStylePr>
    <w:tblStylePr w:type="band1Horz">
      <w:tblPr/>
      <w:tcPr>
        <w:shd w:val="clear" w:color="auto" w:fill="DFF3F5" w:themeFill="accent4" w:themeFillTint="33"/>
      </w:tcPr>
    </w:tblStylePr>
  </w:style>
  <w:style w:type="table" w:styleId="Fargeriklisteuthevingsfarge5">
    <w:name w:val="Colorful List Accent 5"/>
    <w:basedOn w:val="Vanligtabell"/>
    <w:uiPriority w:val="72"/>
    <w:semiHidden/>
    <w:unhideWhenUsed/>
    <w:rsid w:val="00AA74EE"/>
    <w:pPr>
      <w:spacing w:after="0" w:line="240" w:lineRule="auto"/>
    </w:pPr>
    <w:rPr>
      <w:color w:val="000000" w:themeColor="text1"/>
    </w:rPr>
    <w:tblPr>
      <w:tblStyleRowBandSize w:val="1"/>
      <w:tblStyleColBandSize w:val="1"/>
    </w:tblPr>
    <w:tcPr>
      <w:shd w:val="clear" w:color="auto" w:fill="E6E6E6" w:themeFill="accent5" w:themeFillTint="19"/>
    </w:tcPr>
    <w:tblStylePr w:type="firstRow">
      <w:rPr>
        <w:b/>
        <w:bCs/>
        <w:color w:val="FFFFFF" w:themeColor="background1"/>
      </w:rPr>
      <w:tblPr/>
      <w:tcPr>
        <w:tcBorders>
          <w:bottom w:val="single" w:sz="12" w:space="0" w:color="FFFFFF" w:themeColor="background1"/>
        </w:tcBorders>
        <w:shd w:val="clear" w:color="auto" w:fill="EF670D" w:themeFill="accent6" w:themeFillShade="CC"/>
      </w:tcPr>
    </w:tblStylePr>
    <w:tblStylePr w:type="lastRow">
      <w:rPr>
        <w:b/>
        <w:bCs/>
        <w:color w:val="EF670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accent5" w:themeFillTint="3F"/>
      </w:tcPr>
    </w:tblStylePr>
    <w:tblStylePr w:type="band1Horz">
      <w:tblPr/>
      <w:tcPr>
        <w:shd w:val="clear" w:color="auto" w:fill="CCCCCC" w:themeFill="accent5" w:themeFillTint="33"/>
      </w:tcPr>
    </w:tblStylePr>
  </w:style>
  <w:style w:type="table" w:styleId="Fargeriklisteuthevingsfarge6">
    <w:name w:val="Colorful List Accent 6"/>
    <w:basedOn w:val="Vanligtabell"/>
    <w:uiPriority w:val="72"/>
    <w:semiHidden/>
    <w:unhideWhenUsed/>
    <w:rsid w:val="00AA74EE"/>
    <w:pPr>
      <w:spacing w:after="0" w:line="240" w:lineRule="auto"/>
    </w:pPr>
    <w:rPr>
      <w:color w:val="000000" w:themeColor="text1"/>
    </w:rPr>
    <w:tblPr>
      <w:tblStyleRowBandSize w:val="1"/>
      <w:tblStyleColBandSize w:val="1"/>
    </w:tblPr>
    <w:tcPr>
      <w:shd w:val="clear" w:color="auto" w:fill="FEF3EC" w:themeFill="accent6" w:themeFillTint="19"/>
    </w:tcPr>
    <w:tblStylePr w:type="firstRow">
      <w:rPr>
        <w:b/>
        <w:bCs/>
        <w:color w:val="FFFFFF" w:themeColor="background1"/>
      </w:rPr>
      <w:tblPr/>
      <w:tcPr>
        <w:tcBorders>
          <w:bottom w:val="single" w:sz="12" w:space="0" w:color="FFFFFF" w:themeColor="background1"/>
        </w:tcBorders>
        <w:shd w:val="clear" w:color="auto" w:fill="000000" w:themeFill="accent5" w:themeFillShade="CC"/>
      </w:tcPr>
    </w:tblStylePr>
    <w:tblStylePr w:type="lastRow">
      <w:rPr>
        <w:b/>
        <w:bCs/>
        <w:color w:val="0000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2D1" w:themeFill="accent6" w:themeFillTint="3F"/>
      </w:tcPr>
    </w:tblStylePr>
    <w:tblStylePr w:type="band1Horz">
      <w:tblPr/>
      <w:tcPr>
        <w:shd w:val="clear" w:color="auto" w:fill="FDE8DA" w:themeFill="accent6" w:themeFillTint="33"/>
      </w:tcPr>
    </w:tblStylePr>
  </w:style>
  <w:style w:type="table" w:styleId="Fargerikskyggelegging">
    <w:name w:val="Colorful Shading"/>
    <w:basedOn w:val="Vanligtabell"/>
    <w:uiPriority w:val="71"/>
    <w:semiHidden/>
    <w:unhideWhenUsed/>
    <w:rsid w:val="00AA74EE"/>
    <w:pPr>
      <w:spacing w:after="0" w:line="240" w:lineRule="auto"/>
    </w:pPr>
    <w:rPr>
      <w:color w:val="000000" w:themeColor="text1"/>
    </w:rPr>
    <w:tblPr>
      <w:tblStyleRowBandSize w:val="1"/>
      <w:tblStyleColBandSize w:val="1"/>
      <w:tblBorders>
        <w:top w:val="single" w:sz="24" w:space="0" w:color="FFD77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D77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gerikskyggelegginguthevingsfarge1">
    <w:name w:val="Colorful Shading Accent 1"/>
    <w:basedOn w:val="Vanligtabell"/>
    <w:uiPriority w:val="71"/>
    <w:semiHidden/>
    <w:unhideWhenUsed/>
    <w:rsid w:val="00AA74EE"/>
    <w:pPr>
      <w:spacing w:after="0" w:line="240" w:lineRule="auto"/>
    </w:pPr>
    <w:rPr>
      <w:color w:val="000000" w:themeColor="text1"/>
    </w:rPr>
    <w:tblPr>
      <w:tblStyleRowBandSize w:val="1"/>
      <w:tblStyleColBandSize w:val="1"/>
      <w:tblBorders>
        <w:top w:val="single" w:sz="24" w:space="0" w:color="FFD770" w:themeColor="accent2"/>
        <w:left w:val="single" w:sz="4" w:space="0" w:color="32A77A" w:themeColor="accent1"/>
        <w:bottom w:val="single" w:sz="4" w:space="0" w:color="32A77A" w:themeColor="accent1"/>
        <w:right w:val="single" w:sz="4" w:space="0" w:color="32A77A" w:themeColor="accent1"/>
        <w:insideH w:val="single" w:sz="4" w:space="0" w:color="FFFFFF" w:themeColor="background1"/>
        <w:insideV w:val="single" w:sz="4" w:space="0" w:color="FFFFFF" w:themeColor="background1"/>
      </w:tblBorders>
    </w:tblPr>
    <w:tcPr>
      <w:shd w:val="clear" w:color="auto" w:fill="E8F8F2" w:themeFill="accent1" w:themeFillTint="19"/>
    </w:tcPr>
    <w:tblStylePr w:type="firstRow">
      <w:rPr>
        <w:b/>
        <w:bCs/>
      </w:rPr>
      <w:tblPr/>
      <w:tcPr>
        <w:tcBorders>
          <w:top w:val="nil"/>
          <w:left w:val="nil"/>
          <w:bottom w:val="single" w:sz="24" w:space="0" w:color="FFD77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6448" w:themeFill="accent1" w:themeFillShade="99"/>
      </w:tcPr>
    </w:tblStylePr>
    <w:tblStylePr w:type="firstCol">
      <w:rPr>
        <w:color w:val="FFFFFF" w:themeColor="background1"/>
      </w:rPr>
      <w:tblPr/>
      <w:tcPr>
        <w:tcBorders>
          <w:top w:val="nil"/>
          <w:left w:val="nil"/>
          <w:bottom w:val="nil"/>
          <w:right w:val="nil"/>
          <w:insideH w:val="single" w:sz="4" w:space="0" w:color="1E6448" w:themeColor="accent1" w:themeShade="99"/>
          <w:insideV w:val="nil"/>
        </w:tcBorders>
        <w:shd w:val="clear" w:color="auto" w:fill="1E644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E6448" w:themeFill="accent1" w:themeFillShade="99"/>
      </w:tcPr>
    </w:tblStylePr>
    <w:tblStylePr w:type="band1Vert">
      <w:tblPr/>
      <w:tcPr>
        <w:shd w:val="clear" w:color="auto" w:fill="A4E4CB" w:themeFill="accent1" w:themeFillTint="66"/>
      </w:tcPr>
    </w:tblStylePr>
    <w:tblStylePr w:type="band1Horz">
      <w:tblPr/>
      <w:tcPr>
        <w:shd w:val="clear" w:color="auto" w:fill="8EDDBE" w:themeFill="accent1" w:themeFillTint="7F"/>
      </w:tcPr>
    </w:tblStylePr>
    <w:tblStylePr w:type="neCell">
      <w:rPr>
        <w:color w:val="000000" w:themeColor="text1"/>
      </w:rPr>
    </w:tblStylePr>
    <w:tblStylePr w:type="nwCell">
      <w:rPr>
        <w:color w:val="000000" w:themeColor="text1"/>
      </w:rPr>
    </w:tblStylePr>
  </w:style>
  <w:style w:type="table" w:styleId="Fargerikskyggelegginguthevingsfarge2">
    <w:name w:val="Colorful Shading Accent 2"/>
    <w:basedOn w:val="Vanligtabell"/>
    <w:uiPriority w:val="71"/>
    <w:semiHidden/>
    <w:unhideWhenUsed/>
    <w:rsid w:val="00AA74EE"/>
    <w:pPr>
      <w:spacing w:after="0" w:line="240" w:lineRule="auto"/>
    </w:pPr>
    <w:rPr>
      <w:color w:val="000000" w:themeColor="text1"/>
    </w:rPr>
    <w:tblPr>
      <w:tblStyleRowBandSize w:val="1"/>
      <w:tblStyleColBandSize w:val="1"/>
      <w:tblBorders>
        <w:top w:val="single" w:sz="24" w:space="0" w:color="FFD770" w:themeColor="accent2"/>
        <w:left w:val="single" w:sz="4" w:space="0" w:color="FFD770" w:themeColor="accent2"/>
        <w:bottom w:val="single" w:sz="4" w:space="0" w:color="FFD770" w:themeColor="accent2"/>
        <w:right w:val="single" w:sz="4" w:space="0" w:color="FFD770" w:themeColor="accent2"/>
        <w:insideH w:val="single" w:sz="4" w:space="0" w:color="FFFFFF" w:themeColor="background1"/>
        <w:insideV w:val="single" w:sz="4" w:space="0" w:color="FFFFFF" w:themeColor="background1"/>
      </w:tblBorders>
    </w:tblPr>
    <w:tcPr>
      <w:shd w:val="clear" w:color="auto" w:fill="FFFAF0" w:themeFill="accent2" w:themeFillTint="19"/>
    </w:tcPr>
    <w:tblStylePr w:type="firstRow">
      <w:rPr>
        <w:b/>
        <w:bCs/>
      </w:rPr>
      <w:tblPr/>
      <w:tcPr>
        <w:tcBorders>
          <w:top w:val="nil"/>
          <w:left w:val="nil"/>
          <w:bottom w:val="single" w:sz="24" w:space="0" w:color="FFD77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C9D00" w:themeFill="accent2" w:themeFillShade="99"/>
      </w:tcPr>
    </w:tblStylePr>
    <w:tblStylePr w:type="firstCol">
      <w:rPr>
        <w:color w:val="FFFFFF" w:themeColor="background1"/>
      </w:rPr>
      <w:tblPr/>
      <w:tcPr>
        <w:tcBorders>
          <w:top w:val="nil"/>
          <w:left w:val="nil"/>
          <w:bottom w:val="nil"/>
          <w:right w:val="nil"/>
          <w:insideH w:val="single" w:sz="4" w:space="0" w:color="DC9D00" w:themeColor="accent2" w:themeShade="99"/>
          <w:insideV w:val="nil"/>
        </w:tcBorders>
        <w:shd w:val="clear" w:color="auto" w:fill="DC9D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DC9D00" w:themeFill="accent2" w:themeFillShade="99"/>
      </w:tcPr>
    </w:tblStylePr>
    <w:tblStylePr w:type="band1Vert">
      <w:tblPr/>
      <w:tcPr>
        <w:shd w:val="clear" w:color="auto" w:fill="FFEEC5" w:themeFill="accent2" w:themeFillTint="66"/>
      </w:tcPr>
    </w:tblStylePr>
    <w:tblStylePr w:type="band1Horz">
      <w:tblPr/>
      <w:tcPr>
        <w:shd w:val="clear" w:color="auto" w:fill="FFEAB7" w:themeFill="accent2" w:themeFillTint="7F"/>
      </w:tcPr>
    </w:tblStylePr>
    <w:tblStylePr w:type="neCell">
      <w:rPr>
        <w:color w:val="000000" w:themeColor="text1"/>
      </w:rPr>
    </w:tblStylePr>
    <w:tblStylePr w:type="nwCell">
      <w:rPr>
        <w:color w:val="000000" w:themeColor="text1"/>
      </w:rPr>
    </w:tblStylePr>
  </w:style>
  <w:style w:type="table" w:styleId="Fargerikskyggelegginguthevingsfarge3">
    <w:name w:val="Colorful Shading Accent 3"/>
    <w:basedOn w:val="Vanligtabell"/>
    <w:uiPriority w:val="71"/>
    <w:semiHidden/>
    <w:unhideWhenUsed/>
    <w:rsid w:val="00AA74EE"/>
    <w:pPr>
      <w:spacing w:after="0" w:line="240" w:lineRule="auto"/>
    </w:pPr>
    <w:rPr>
      <w:color w:val="000000" w:themeColor="text1"/>
    </w:rPr>
    <w:tblPr>
      <w:tblStyleRowBandSize w:val="1"/>
      <w:tblStyleColBandSize w:val="1"/>
      <w:tblBorders>
        <w:top w:val="single" w:sz="24" w:space="0" w:color="60C6CD" w:themeColor="accent4"/>
        <w:left w:val="single" w:sz="4" w:space="0" w:color="643064" w:themeColor="accent3"/>
        <w:bottom w:val="single" w:sz="4" w:space="0" w:color="643064" w:themeColor="accent3"/>
        <w:right w:val="single" w:sz="4" w:space="0" w:color="643064" w:themeColor="accent3"/>
        <w:insideH w:val="single" w:sz="4" w:space="0" w:color="FFFFFF" w:themeColor="background1"/>
        <w:insideV w:val="single" w:sz="4" w:space="0" w:color="FFFFFF" w:themeColor="background1"/>
      </w:tblBorders>
    </w:tblPr>
    <w:tcPr>
      <w:shd w:val="clear" w:color="auto" w:fill="F3E6F3" w:themeFill="accent3" w:themeFillTint="19"/>
    </w:tcPr>
    <w:tblStylePr w:type="firstRow">
      <w:rPr>
        <w:b/>
        <w:bCs/>
      </w:rPr>
      <w:tblPr/>
      <w:tcPr>
        <w:tcBorders>
          <w:top w:val="nil"/>
          <w:left w:val="nil"/>
          <w:bottom w:val="single" w:sz="24" w:space="0" w:color="60C6C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1C3B" w:themeFill="accent3" w:themeFillShade="99"/>
      </w:tcPr>
    </w:tblStylePr>
    <w:tblStylePr w:type="firstCol">
      <w:rPr>
        <w:color w:val="FFFFFF" w:themeColor="background1"/>
      </w:rPr>
      <w:tblPr/>
      <w:tcPr>
        <w:tcBorders>
          <w:top w:val="nil"/>
          <w:left w:val="nil"/>
          <w:bottom w:val="nil"/>
          <w:right w:val="nil"/>
          <w:insideH w:val="single" w:sz="4" w:space="0" w:color="3B1C3B" w:themeColor="accent3" w:themeShade="99"/>
          <w:insideV w:val="nil"/>
        </w:tcBorders>
        <w:shd w:val="clear" w:color="auto" w:fill="3B1C3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B1C3B" w:themeFill="accent3" w:themeFillShade="99"/>
      </w:tcPr>
    </w:tblStylePr>
    <w:tblStylePr w:type="band1Vert">
      <w:tblPr/>
      <w:tcPr>
        <w:shd w:val="clear" w:color="auto" w:fill="D09DD0" w:themeFill="accent3" w:themeFillTint="66"/>
      </w:tcPr>
    </w:tblStylePr>
    <w:tblStylePr w:type="band1Horz">
      <w:tblPr/>
      <w:tcPr>
        <w:shd w:val="clear" w:color="auto" w:fill="C485C4" w:themeFill="accent3" w:themeFillTint="7F"/>
      </w:tcPr>
    </w:tblStylePr>
  </w:style>
  <w:style w:type="table" w:styleId="Fargerikskyggelegginguthevingsfarge4">
    <w:name w:val="Colorful Shading Accent 4"/>
    <w:basedOn w:val="Vanligtabell"/>
    <w:uiPriority w:val="71"/>
    <w:semiHidden/>
    <w:unhideWhenUsed/>
    <w:rsid w:val="00AA74EE"/>
    <w:pPr>
      <w:spacing w:after="0" w:line="240" w:lineRule="auto"/>
    </w:pPr>
    <w:rPr>
      <w:color w:val="000000" w:themeColor="text1"/>
    </w:rPr>
    <w:tblPr>
      <w:tblStyleRowBandSize w:val="1"/>
      <w:tblStyleColBandSize w:val="1"/>
      <w:tblBorders>
        <w:top w:val="single" w:sz="24" w:space="0" w:color="643064" w:themeColor="accent3"/>
        <w:left w:val="single" w:sz="4" w:space="0" w:color="60C6CD" w:themeColor="accent4"/>
        <w:bottom w:val="single" w:sz="4" w:space="0" w:color="60C6CD" w:themeColor="accent4"/>
        <w:right w:val="single" w:sz="4" w:space="0" w:color="60C6CD" w:themeColor="accent4"/>
        <w:insideH w:val="single" w:sz="4" w:space="0" w:color="FFFFFF" w:themeColor="background1"/>
        <w:insideV w:val="single" w:sz="4" w:space="0" w:color="FFFFFF" w:themeColor="background1"/>
      </w:tblBorders>
    </w:tblPr>
    <w:tcPr>
      <w:shd w:val="clear" w:color="auto" w:fill="EFF9FA" w:themeFill="accent4" w:themeFillTint="19"/>
    </w:tcPr>
    <w:tblStylePr w:type="firstRow">
      <w:rPr>
        <w:b/>
        <w:bCs/>
      </w:rPr>
      <w:tblPr/>
      <w:tcPr>
        <w:tcBorders>
          <w:top w:val="nil"/>
          <w:left w:val="nil"/>
          <w:bottom w:val="single" w:sz="24" w:space="0" w:color="64306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B8289" w:themeFill="accent4" w:themeFillShade="99"/>
      </w:tcPr>
    </w:tblStylePr>
    <w:tblStylePr w:type="firstCol">
      <w:rPr>
        <w:color w:val="FFFFFF" w:themeColor="background1"/>
      </w:rPr>
      <w:tblPr/>
      <w:tcPr>
        <w:tcBorders>
          <w:top w:val="nil"/>
          <w:left w:val="nil"/>
          <w:bottom w:val="nil"/>
          <w:right w:val="nil"/>
          <w:insideH w:val="single" w:sz="4" w:space="0" w:color="2B8289" w:themeColor="accent4" w:themeShade="99"/>
          <w:insideV w:val="nil"/>
        </w:tcBorders>
        <w:shd w:val="clear" w:color="auto" w:fill="2B82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B8289" w:themeFill="accent4" w:themeFillShade="99"/>
      </w:tcPr>
    </w:tblStylePr>
    <w:tblStylePr w:type="band1Vert">
      <w:tblPr/>
      <w:tcPr>
        <w:shd w:val="clear" w:color="auto" w:fill="BFE8EB" w:themeFill="accent4" w:themeFillTint="66"/>
      </w:tcPr>
    </w:tblStylePr>
    <w:tblStylePr w:type="band1Horz">
      <w:tblPr/>
      <w:tcPr>
        <w:shd w:val="clear" w:color="auto" w:fill="AFE2E6" w:themeFill="accent4" w:themeFillTint="7F"/>
      </w:tcPr>
    </w:tblStylePr>
    <w:tblStylePr w:type="neCell">
      <w:rPr>
        <w:color w:val="000000" w:themeColor="text1"/>
      </w:rPr>
    </w:tblStylePr>
    <w:tblStylePr w:type="nwCell">
      <w:rPr>
        <w:color w:val="000000" w:themeColor="text1"/>
      </w:rPr>
    </w:tblStylePr>
  </w:style>
  <w:style w:type="table" w:styleId="Fargerikskyggelegginguthevingsfarge5">
    <w:name w:val="Colorful Shading Accent 5"/>
    <w:basedOn w:val="Vanligtabell"/>
    <w:uiPriority w:val="71"/>
    <w:semiHidden/>
    <w:unhideWhenUsed/>
    <w:rsid w:val="00AA74EE"/>
    <w:pPr>
      <w:spacing w:after="0" w:line="240" w:lineRule="auto"/>
    </w:pPr>
    <w:rPr>
      <w:color w:val="000000" w:themeColor="text1"/>
    </w:rPr>
    <w:tblPr>
      <w:tblStyleRowBandSize w:val="1"/>
      <w:tblStyleColBandSize w:val="1"/>
      <w:tblBorders>
        <w:top w:val="single" w:sz="24" w:space="0" w:color="F58C46" w:themeColor="accent6"/>
        <w:left w:val="single" w:sz="4" w:space="0" w:color="000000" w:themeColor="accent5"/>
        <w:bottom w:val="single" w:sz="4" w:space="0" w:color="000000" w:themeColor="accent5"/>
        <w:right w:val="single" w:sz="4" w:space="0" w:color="000000" w:themeColor="accent5"/>
        <w:insideH w:val="single" w:sz="4" w:space="0" w:color="FFFFFF" w:themeColor="background1"/>
        <w:insideV w:val="single" w:sz="4" w:space="0" w:color="FFFFFF" w:themeColor="background1"/>
      </w:tblBorders>
    </w:tblPr>
    <w:tcPr>
      <w:shd w:val="clear" w:color="auto" w:fill="E6E6E6" w:themeFill="accent5" w:themeFillTint="19"/>
    </w:tcPr>
    <w:tblStylePr w:type="firstRow">
      <w:rPr>
        <w:b/>
        <w:bCs/>
      </w:rPr>
      <w:tblPr/>
      <w:tcPr>
        <w:tcBorders>
          <w:top w:val="nil"/>
          <w:left w:val="nil"/>
          <w:bottom w:val="single" w:sz="24" w:space="0" w:color="F58C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accent5" w:themeFillShade="99"/>
      </w:tcPr>
    </w:tblStylePr>
    <w:tblStylePr w:type="firstCol">
      <w:rPr>
        <w:color w:val="FFFFFF" w:themeColor="background1"/>
      </w:rPr>
      <w:tblPr/>
      <w:tcPr>
        <w:tcBorders>
          <w:top w:val="nil"/>
          <w:left w:val="nil"/>
          <w:bottom w:val="nil"/>
          <w:right w:val="nil"/>
          <w:insideH w:val="single" w:sz="4" w:space="0" w:color="000000" w:themeColor="accent5" w:themeShade="99"/>
          <w:insideV w:val="nil"/>
        </w:tcBorders>
        <w:shd w:val="clear" w:color="auto" w:fill="0000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accent5" w:themeFillShade="99"/>
      </w:tcPr>
    </w:tblStylePr>
    <w:tblStylePr w:type="band1Vert">
      <w:tblPr/>
      <w:tcPr>
        <w:shd w:val="clear" w:color="auto" w:fill="999999" w:themeFill="accent5" w:themeFillTint="66"/>
      </w:tcPr>
    </w:tblStylePr>
    <w:tblStylePr w:type="band1Horz">
      <w:tblPr/>
      <w:tcPr>
        <w:shd w:val="clear" w:color="auto" w:fill="808080" w:themeFill="accent5" w:themeFillTint="7F"/>
      </w:tcPr>
    </w:tblStylePr>
    <w:tblStylePr w:type="neCell">
      <w:rPr>
        <w:color w:val="000000" w:themeColor="text1"/>
      </w:rPr>
    </w:tblStylePr>
    <w:tblStylePr w:type="nwCell">
      <w:rPr>
        <w:color w:val="000000" w:themeColor="text1"/>
      </w:rPr>
    </w:tblStylePr>
  </w:style>
  <w:style w:type="table" w:styleId="Fargerikskyggelegginguthevingsfarge6">
    <w:name w:val="Colorful Shading Accent 6"/>
    <w:basedOn w:val="Vanligtabell"/>
    <w:uiPriority w:val="71"/>
    <w:semiHidden/>
    <w:unhideWhenUsed/>
    <w:rsid w:val="00AA74EE"/>
    <w:pPr>
      <w:spacing w:after="0" w:line="240" w:lineRule="auto"/>
    </w:pPr>
    <w:rPr>
      <w:color w:val="000000" w:themeColor="text1"/>
    </w:rPr>
    <w:tblPr>
      <w:tblStyleRowBandSize w:val="1"/>
      <w:tblStyleColBandSize w:val="1"/>
      <w:tblBorders>
        <w:top w:val="single" w:sz="24" w:space="0" w:color="000000" w:themeColor="accent5"/>
        <w:left w:val="single" w:sz="4" w:space="0" w:color="F58C46" w:themeColor="accent6"/>
        <w:bottom w:val="single" w:sz="4" w:space="0" w:color="F58C46" w:themeColor="accent6"/>
        <w:right w:val="single" w:sz="4" w:space="0" w:color="F58C46" w:themeColor="accent6"/>
        <w:insideH w:val="single" w:sz="4" w:space="0" w:color="FFFFFF" w:themeColor="background1"/>
        <w:insideV w:val="single" w:sz="4" w:space="0" w:color="FFFFFF" w:themeColor="background1"/>
      </w:tblBorders>
    </w:tblPr>
    <w:tcPr>
      <w:shd w:val="clear" w:color="auto" w:fill="FEF3EC" w:themeFill="accent6" w:themeFillTint="19"/>
    </w:tcPr>
    <w:tblStylePr w:type="firstRow">
      <w:rPr>
        <w:b/>
        <w:bCs/>
      </w:rPr>
      <w:tblPr/>
      <w:tcPr>
        <w:tcBorders>
          <w:top w:val="nil"/>
          <w:left w:val="nil"/>
          <w:bottom w:val="single" w:sz="24" w:space="0" w:color="0000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34D09" w:themeFill="accent6" w:themeFillShade="99"/>
      </w:tcPr>
    </w:tblStylePr>
    <w:tblStylePr w:type="firstCol">
      <w:rPr>
        <w:color w:val="FFFFFF" w:themeColor="background1"/>
      </w:rPr>
      <w:tblPr/>
      <w:tcPr>
        <w:tcBorders>
          <w:top w:val="nil"/>
          <w:left w:val="nil"/>
          <w:bottom w:val="nil"/>
          <w:right w:val="nil"/>
          <w:insideH w:val="single" w:sz="4" w:space="0" w:color="B34D09" w:themeColor="accent6" w:themeShade="99"/>
          <w:insideV w:val="nil"/>
        </w:tcBorders>
        <w:shd w:val="clear" w:color="auto" w:fill="B34D0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34D09" w:themeFill="accent6" w:themeFillShade="99"/>
      </w:tcPr>
    </w:tblStylePr>
    <w:tblStylePr w:type="band1Vert">
      <w:tblPr/>
      <w:tcPr>
        <w:shd w:val="clear" w:color="auto" w:fill="FBD1B5" w:themeFill="accent6" w:themeFillTint="66"/>
      </w:tcPr>
    </w:tblStylePr>
    <w:tblStylePr w:type="band1Horz">
      <w:tblPr/>
      <w:tcPr>
        <w:shd w:val="clear" w:color="auto" w:fill="FAC5A2" w:themeFill="accent6" w:themeFillTint="7F"/>
      </w:tcPr>
    </w:tblStylePr>
    <w:tblStylePr w:type="neCell">
      <w:rPr>
        <w:color w:val="000000" w:themeColor="text1"/>
      </w:rPr>
    </w:tblStylePr>
    <w:tblStylePr w:type="nwCell">
      <w:rPr>
        <w:color w:val="000000" w:themeColor="text1"/>
      </w:rPr>
    </w:tblStylePr>
  </w:style>
  <w:style w:type="table" w:styleId="Fargeriktrutenett">
    <w:name w:val="Colorful Grid"/>
    <w:basedOn w:val="Vanligtabell"/>
    <w:uiPriority w:val="73"/>
    <w:semiHidden/>
    <w:unhideWhenUsed/>
    <w:rsid w:val="00AA74E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geriktrutenettuthevingsfarge1">
    <w:name w:val="Colorful Grid Accent 1"/>
    <w:basedOn w:val="Vanligtabell"/>
    <w:uiPriority w:val="73"/>
    <w:semiHidden/>
    <w:unhideWhenUsed/>
    <w:rsid w:val="00AA74E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1F1E5" w:themeFill="accent1" w:themeFillTint="33"/>
    </w:tcPr>
    <w:tblStylePr w:type="firstRow">
      <w:rPr>
        <w:b/>
        <w:bCs/>
      </w:rPr>
      <w:tblPr/>
      <w:tcPr>
        <w:shd w:val="clear" w:color="auto" w:fill="A4E4CB" w:themeFill="accent1" w:themeFillTint="66"/>
      </w:tcPr>
    </w:tblStylePr>
    <w:tblStylePr w:type="lastRow">
      <w:rPr>
        <w:b/>
        <w:bCs/>
        <w:color w:val="000000" w:themeColor="text1"/>
      </w:rPr>
      <w:tblPr/>
      <w:tcPr>
        <w:shd w:val="clear" w:color="auto" w:fill="A4E4CB" w:themeFill="accent1" w:themeFillTint="66"/>
      </w:tcPr>
    </w:tblStylePr>
    <w:tblStylePr w:type="firstCol">
      <w:rPr>
        <w:color w:val="FFFFFF" w:themeColor="background1"/>
      </w:rPr>
      <w:tblPr/>
      <w:tcPr>
        <w:shd w:val="clear" w:color="auto" w:fill="257C5A" w:themeFill="accent1" w:themeFillShade="BF"/>
      </w:tcPr>
    </w:tblStylePr>
    <w:tblStylePr w:type="lastCol">
      <w:rPr>
        <w:color w:val="FFFFFF" w:themeColor="background1"/>
      </w:rPr>
      <w:tblPr/>
      <w:tcPr>
        <w:shd w:val="clear" w:color="auto" w:fill="257C5A" w:themeFill="accent1" w:themeFillShade="BF"/>
      </w:tcPr>
    </w:tblStylePr>
    <w:tblStylePr w:type="band1Vert">
      <w:tblPr/>
      <w:tcPr>
        <w:shd w:val="clear" w:color="auto" w:fill="8EDDBE" w:themeFill="accent1" w:themeFillTint="7F"/>
      </w:tcPr>
    </w:tblStylePr>
    <w:tblStylePr w:type="band1Horz">
      <w:tblPr/>
      <w:tcPr>
        <w:shd w:val="clear" w:color="auto" w:fill="8EDDBE" w:themeFill="accent1" w:themeFillTint="7F"/>
      </w:tcPr>
    </w:tblStylePr>
  </w:style>
  <w:style w:type="table" w:styleId="Fargeriktrutenettuthevingsfarge2">
    <w:name w:val="Colorful Grid Accent 2"/>
    <w:basedOn w:val="Vanligtabell"/>
    <w:uiPriority w:val="73"/>
    <w:semiHidden/>
    <w:unhideWhenUsed/>
    <w:rsid w:val="00AA74E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6E2" w:themeFill="accent2" w:themeFillTint="33"/>
    </w:tcPr>
    <w:tblStylePr w:type="firstRow">
      <w:rPr>
        <w:b/>
        <w:bCs/>
      </w:rPr>
      <w:tblPr/>
      <w:tcPr>
        <w:shd w:val="clear" w:color="auto" w:fill="FFEEC5" w:themeFill="accent2" w:themeFillTint="66"/>
      </w:tcPr>
    </w:tblStylePr>
    <w:tblStylePr w:type="lastRow">
      <w:rPr>
        <w:b/>
        <w:bCs/>
        <w:color w:val="000000" w:themeColor="text1"/>
      </w:rPr>
      <w:tblPr/>
      <w:tcPr>
        <w:shd w:val="clear" w:color="auto" w:fill="FFEEC5" w:themeFill="accent2" w:themeFillTint="66"/>
      </w:tcPr>
    </w:tblStylePr>
    <w:tblStylePr w:type="firstCol">
      <w:rPr>
        <w:color w:val="FFFFFF" w:themeColor="background1"/>
      </w:rPr>
      <w:tblPr/>
      <w:tcPr>
        <w:shd w:val="clear" w:color="auto" w:fill="FFBC13" w:themeFill="accent2" w:themeFillShade="BF"/>
      </w:tcPr>
    </w:tblStylePr>
    <w:tblStylePr w:type="lastCol">
      <w:rPr>
        <w:color w:val="FFFFFF" w:themeColor="background1"/>
      </w:rPr>
      <w:tblPr/>
      <w:tcPr>
        <w:shd w:val="clear" w:color="auto" w:fill="FFBC13" w:themeFill="accent2" w:themeFillShade="BF"/>
      </w:tcPr>
    </w:tblStylePr>
    <w:tblStylePr w:type="band1Vert">
      <w:tblPr/>
      <w:tcPr>
        <w:shd w:val="clear" w:color="auto" w:fill="FFEAB7" w:themeFill="accent2" w:themeFillTint="7F"/>
      </w:tcPr>
    </w:tblStylePr>
    <w:tblStylePr w:type="band1Horz">
      <w:tblPr/>
      <w:tcPr>
        <w:shd w:val="clear" w:color="auto" w:fill="FFEAB7" w:themeFill="accent2" w:themeFillTint="7F"/>
      </w:tcPr>
    </w:tblStylePr>
  </w:style>
  <w:style w:type="table" w:styleId="Fargeriktrutenettuthevingsfarge3">
    <w:name w:val="Colorful Grid Accent 3"/>
    <w:basedOn w:val="Vanligtabell"/>
    <w:uiPriority w:val="73"/>
    <w:semiHidden/>
    <w:unhideWhenUsed/>
    <w:rsid w:val="00AA74E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7CDE7" w:themeFill="accent3" w:themeFillTint="33"/>
    </w:tcPr>
    <w:tblStylePr w:type="firstRow">
      <w:rPr>
        <w:b/>
        <w:bCs/>
      </w:rPr>
      <w:tblPr/>
      <w:tcPr>
        <w:shd w:val="clear" w:color="auto" w:fill="D09DD0" w:themeFill="accent3" w:themeFillTint="66"/>
      </w:tcPr>
    </w:tblStylePr>
    <w:tblStylePr w:type="lastRow">
      <w:rPr>
        <w:b/>
        <w:bCs/>
        <w:color w:val="000000" w:themeColor="text1"/>
      </w:rPr>
      <w:tblPr/>
      <w:tcPr>
        <w:shd w:val="clear" w:color="auto" w:fill="D09DD0" w:themeFill="accent3" w:themeFillTint="66"/>
      </w:tcPr>
    </w:tblStylePr>
    <w:tblStylePr w:type="firstCol">
      <w:rPr>
        <w:color w:val="FFFFFF" w:themeColor="background1"/>
      </w:rPr>
      <w:tblPr/>
      <w:tcPr>
        <w:shd w:val="clear" w:color="auto" w:fill="4A244A" w:themeFill="accent3" w:themeFillShade="BF"/>
      </w:tcPr>
    </w:tblStylePr>
    <w:tblStylePr w:type="lastCol">
      <w:rPr>
        <w:color w:val="FFFFFF" w:themeColor="background1"/>
      </w:rPr>
      <w:tblPr/>
      <w:tcPr>
        <w:shd w:val="clear" w:color="auto" w:fill="4A244A" w:themeFill="accent3" w:themeFillShade="BF"/>
      </w:tcPr>
    </w:tblStylePr>
    <w:tblStylePr w:type="band1Vert">
      <w:tblPr/>
      <w:tcPr>
        <w:shd w:val="clear" w:color="auto" w:fill="C485C4" w:themeFill="accent3" w:themeFillTint="7F"/>
      </w:tcPr>
    </w:tblStylePr>
    <w:tblStylePr w:type="band1Horz">
      <w:tblPr/>
      <w:tcPr>
        <w:shd w:val="clear" w:color="auto" w:fill="C485C4" w:themeFill="accent3" w:themeFillTint="7F"/>
      </w:tcPr>
    </w:tblStylePr>
  </w:style>
  <w:style w:type="table" w:styleId="Fargeriktrutenettuthevingsfarge4">
    <w:name w:val="Colorful Grid Accent 4"/>
    <w:basedOn w:val="Vanligtabell"/>
    <w:uiPriority w:val="73"/>
    <w:semiHidden/>
    <w:unhideWhenUsed/>
    <w:rsid w:val="00AA74E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F3F5" w:themeFill="accent4" w:themeFillTint="33"/>
    </w:tcPr>
    <w:tblStylePr w:type="firstRow">
      <w:rPr>
        <w:b/>
        <w:bCs/>
      </w:rPr>
      <w:tblPr/>
      <w:tcPr>
        <w:shd w:val="clear" w:color="auto" w:fill="BFE8EB" w:themeFill="accent4" w:themeFillTint="66"/>
      </w:tcPr>
    </w:tblStylePr>
    <w:tblStylePr w:type="lastRow">
      <w:rPr>
        <w:b/>
        <w:bCs/>
        <w:color w:val="000000" w:themeColor="text1"/>
      </w:rPr>
      <w:tblPr/>
      <w:tcPr>
        <w:shd w:val="clear" w:color="auto" w:fill="BFE8EB" w:themeFill="accent4" w:themeFillTint="66"/>
      </w:tcPr>
    </w:tblStylePr>
    <w:tblStylePr w:type="firstCol">
      <w:rPr>
        <w:color w:val="FFFFFF" w:themeColor="background1"/>
      </w:rPr>
      <w:tblPr/>
      <w:tcPr>
        <w:shd w:val="clear" w:color="auto" w:fill="36A3AB" w:themeFill="accent4" w:themeFillShade="BF"/>
      </w:tcPr>
    </w:tblStylePr>
    <w:tblStylePr w:type="lastCol">
      <w:rPr>
        <w:color w:val="FFFFFF" w:themeColor="background1"/>
      </w:rPr>
      <w:tblPr/>
      <w:tcPr>
        <w:shd w:val="clear" w:color="auto" w:fill="36A3AB" w:themeFill="accent4" w:themeFillShade="BF"/>
      </w:tcPr>
    </w:tblStylePr>
    <w:tblStylePr w:type="band1Vert">
      <w:tblPr/>
      <w:tcPr>
        <w:shd w:val="clear" w:color="auto" w:fill="AFE2E6" w:themeFill="accent4" w:themeFillTint="7F"/>
      </w:tcPr>
    </w:tblStylePr>
    <w:tblStylePr w:type="band1Horz">
      <w:tblPr/>
      <w:tcPr>
        <w:shd w:val="clear" w:color="auto" w:fill="AFE2E6" w:themeFill="accent4" w:themeFillTint="7F"/>
      </w:tcPr>
    </w:tblStylePr>
  </w:style>
  <w:style w:type="table" w:styleId="Fargeriktrutenettuthevingsfarge5">
    <w:name w:val="Colorful Grid Accent 5"/>
    <w:basedOn w:val="Vanligtabell"/>
    <w:uiPriority w:val="73"/>
    <w:semiHidden/>
    <w:unhideWhenUsed/>
    <w:rsid w:val="00AA74E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accent5" w:themeFillTint="33"/>
    </w:tcPr>
    <w:tblStylePr w:type="firstRow">
      <w:rPr>
        <w:b/>
        <w:bCs/>
      </w:rPr>
      <w:tblPr/>
      <w:tcPr>
        <w:shd w:val="clear" w:color="auto" w:fill="999999" w:themeFill="accent5" w:themeFillTint="66"/>
      </w:tcPr>
    </w:tblStylePr>
    <w:tblStylePr w:type="lastRow">
      <w:rPr>
        <w:b/>
        <w:bCs/>
        <w:color w:val="000000" w:themeColor="text1"/>
      </w:rPr>
      <w:tblPr/>
      <w:tcPr>
        <w:shd w:val="clear" w:color="auto" w:fill="999999" w:themeFill="accent5" w:themeFillTint="66"/>
      </w:tcPr>
    </w:tblStylePr>
    <w:tblStylePr w:type="firstCol">
      <w:rPr>
        <w:color w:val="FFFFFF" w:themeColor="background1"/>
      </w:rPr>
      <w:tblPr/>
      <w:tcPr>
        <w:shd w:val="clear" w:color="auto" w:fill="000000" w:themeFill="accent5" w:themeFillShade="BF"/>
      </w:tcPr>
    </w:tblStylePr>
    <w:tblStylePr w:type="lastCol">
      <w:rPr>
        <w:color w:val="FFFFFF" w:themeColor="background1"/>
      </w:rPr>
      <w:tblPr/>
      <w:tcPr>
        <w:shd w:val="clear" w:color="auto" w:fill="000000" w:themeFill="accent5" w:themeFillShade="BF"/>
      </w:tcPr>
    </w:tblStylePr>
    <w:tblStylePr w:type="band1Vert">
      <w:tblPr/>
      <w:tcPr>
        <w:shd w:val="clear" w:color="auto" w:fill="808080" w:themeFill="accent5" w:themeFillTint="7F"/>
      </w:tcPr>
    </w:tblStylePr>
    <w:tblStylePr w:type="band1Horz">
      <w:tblPr/>
      <w:tcPr>
        <w:shd w:val="clear" w:color="auto" w:fill="808080" w:themeFill="accent5" w:themeFillTint="7F"/>
      </w:tcPr>
    </w:tblStylePr>
  </w:style>
  <w:style w:type="table" w:styleId="Fargeriktrutenettuthevingsfarge6">
    <w:name w:val="Colorful Grid Accent 6"/>
    <w:basedOn w:val="Vanligtabell"/>
    <w:uiPriority w:val="73"/>
    <w:semiHidden/>
    <w:unhideWhenUsed/>
    <w:rsid w:val="00AA74E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8DA" w:themeFill="accent6" w:themeFillTint="33"/>
    </w:tcPr>
    <w:tblStylePr w:type="firstRow">
      <w:rPr>
        <w:b/>
        <w:bCs/>
      </w:rPr>
      <w:tblPr/>
      <w:tcPr>
        <w:shd w:val="clear" w:color="auto" w:fill="FBD1B5" w:themeFill="accent6" w:themeFillTint="66"/>
      </w:tcPr>
    </w:tblStylePr>
    <w:tblStylePr w:type="lastRow">
      <w:rPr>
        <w:b/>
        <w:bCs/>
        <w:color w:val="000000" w:themeColor="text1"/>
      </w:rPr>
      <w:tblPr/>
      <w:tcPr>
        <w:shd w:val="clear" w:color="auto" w:fill="FBD1B5" w:themeFill="accent6" w:themeFillTint="66"/>
      </w:tcPr>
    </w:tblStylePr>
    <w:tblStylePr w:type="firstCol">
      <w:rPr>
        <w:color w:val="FFFFFF" w:themeColor="background1"/>
      </w:rPr>
      <w:tblPr/>
      <w:tcPr>
        <w:shd w:val="clear" w:color="auto" w:fill="DF600C" w:themeFill="accent6" w:themeFillShade="BF"/>
      </w:tcPr>
    </w:tblStylePr>
    <w:tblStylePr w:type="lastCol">
      <w:rPr>
        <w:color w:val="FFFFFF" w:themeColor="background1"/>
      </w:rPr>
      <w:tblPr/>
      <w:tcPr>
        <w:shd w:val="clear" w:color="auto" w:fill="DF600C" w:themeFill="accent6" w:themeFillShade="BF"/>
      </w:tcPr>
    </w:tblStylePr>
    <w:tblStylePr w:type="band1Vert">
      <w:tblPr/>
      <w:tcPr>
        <w:shd w:val="clear" w:color="auto" w:fill="FAC5A2" w:themeFill="accent6" w:themeFillTint="7F"/>
      </w:tcPr>
    </w:tblStylePr>
    <w:tblStylePr w:type="band1Horz">
      <w:tblPr/>
      <w:tcPr>
        <w:shd w:val="clear" w:color="auto" w:fill="FAC5A2" w:themeFill="accent6" w:themeFillTint="7F"/>
      </w:tcPr>
    </w:tblStylePr>
  </w:style>
  <w:style w:type="paragraph" w:styleId="Figurliste">
    <w:name w:val="table of figures"/>
    <w:basedOn w:val="Normal"/>
    <w:next w:val="Normal"/>
    <w:uiPriority w:val="99"/>
    <w:semiHidden/>
    <w:rsid w:val="00AA74EE"/>
    <w:pPr>
      <w:spacing w:after="0"/>
    </w:pPr>
  </w:style>
  <w:style w:type="character" w:styleId="Fulgthyperkobling">
    <w:name w:val="FollowedHyperlink"/>
    <w:basedOn w:val="Standardskriftforavsnitt"/>
    <w:uiPriority w:val="99"/>
    <w:semiHidden/>
    <w:rsid w:val="00AA74EE"/>
    <w:rPr>
      <w:color w:val="954F72" w:themeColor="followedHyperlink"/>
      <w:u w:val="single"/>
    </w:rPr>
  </w:style>
  <w:style w:type="paragraph" w:styleId="Hilsen">
    <w:name w:val="Closing"/>
    <w:basedOn w:val="Normal"/>
    <w:link w:val="HilsenTegn"/>
    <w:uiPriority w:val="99"/>
    <w:semiHidden/>
    <w:rsid w:val="00AA74EE"/>
    <w:pPr>
      <w:spacing w:before="0" w:after="0"/>
      <w:ind w:left="4252"/>
    </w:pPr>
  </w:style>
  <w:style w:type="character" w:customStyle="1" w:styleId="HilsenTegn">
    <w:name w:val="Hilsen Tegn"/>
    <w:basedOn w:val="Standardskriftforavsnitt"/>
    <w:link w:val="Hilsen"/>
    <w:uiPriority w:val="99"/>
    <w:semiHidden/>
    <w:rsid w:val="00AA74EE"/>
  </w:style>
  <w:style w:type="paragraph" w:styleId="HTML-adresse">
    <w:name w:val="HTML Address"/>
    <w:basedOn w:val="Normal"/>
    <w:link w:val="HTML-adresseTegn"/>
    <w:uiPriority w:val="99"/>
    <w:semiHidden/>
    <w:rsid w:val="00AA74EE"/>
    <w:pPr>
      <w:spacing w:before="0" w:after="0"/>
    </w:pPr>
    <w:rPr>
      <w:i/>
      <w:iCs/>
    </w:rPr>
  </w:style>
  <w:style w:type="character" w:customStyle="1" w:styleId="HTML-adresseTegn">
    <w:name w:val="HTML-adresse Tegn"/>
    <w:basedOn w:val="Standardskriftforavsnitt"/>
    <w:link w:val="HTML-adresse"/>
    <w:uiPriority w:val="99"/>
    <w:semiHidden/>
    <w:rsid w:val="00AA74EE"/>
    <w:rPr>
      <w:i/>
      <w:iCs/>
    </w:rPr>
  </w:style>
  <w:style w:type="character" w:styleId="HTML-akronym">
    <w:name w:val="HTML Acronym"/>
    <w:basedOn w:val="Standardskriftforavsnitt"/>
    <w:uiPriority w:val="99"/>
    <w:semiHidden/>
    <w:rsid w:val="00AA74EE"/>
  </w:style>
  <w:style w:type="character" w:styleId="HTML-definisjon">
    <w:name w:val="HTML Definition"/>
    <w:basedOn w:val="Standardskriftforavsnitt"/>
    <w:uiPriority w:val="99"/>
    <w:semiHidden/>
    <w:rsid w:val="00AA74EE"/>
    <w:rPr>
      <w:i/>
      <w:iCs/>
    </w:rPr>
  </w:style>
  <w:style w:type="character" w:styleId="HTML-eksempel">
    <w:name w:val="HTML Sample"/>
    <w:basedOn w:val="Standardskriftforavsnitt"/>
    <w:uiPriority w:val="99"/>
    <w:semiHidden/>
    <w:rsid w:val="00AA74EE"/>
    <w:rPr>
      <w:rFonts w:ascii="Consolas" w:hAnsi="Consolas"/>
      <w:sz w:val="24"/>
      <w:szCs w:val="24"/>
    </w:rPr>
  </w:style>
  <w:style w:type="paragraph" w:styleId="HTML-forhndsformatert">
    <w:name w:val="HTML Preformatted"/>
    <w:basedOn w:val="Normal"/>
    <w:link w:val="HTML-forhndsformatertTegn"/>
    <w:uiPriority w:val="99"/>
    <w:semiHidden/>
    <w:rsid w:val="00AA74EE"/>
    <w:pPr>
      <w:spacing w:before="0" w:after="0"/>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AA74EE"/>
    <w:rPr>
      <w:rFonts w:ascii="Consolas" w:hAnsi="Consolas"/>
      <w:sz w:val="20"/>
      <w:szCs w:val="20"/>
    </w:rPr>
  </w:style>
  <w:style w:type="character" w:styleId="HTML-kode">
    <w:name w:val="HTML Code"/>
    <w:basedOn w:val="Standardskriftforavsnitt"/>
    <w:uiPriority w:val="99"/>
    <w:semiHidden/>
    <w:rsid w:val="00AA74EE"/>
    <w:rPr>
      <w:rFonts w:ascii="Consolas" w:hAnsi="Consolas"/>
      <w:sz w:val="20"/>
      <w:szCs w:val="20"/>
    </w:rPr>
  </w:style>
  <w:style w:type="character" w:styleId="HTML-sitat">
    <w:name w:val="HTML Cite"/>
    <w:basedOn w:val="Standardskriftforavsnitt"/>
    <w:uiPriority w:val="99"/>
    <w:semiHidden/>
    <w:rsid w:val="00AA74EE"/>
    <w:rPr>
      <w:i/>
      <w:iCs/>
    </w:rPr>
  </w:style>
  <w:style w:type="character" w:styleId="HTML-skrivemaskin">
    <w:name w:val="HTML Typewriter"/>
    <w:basedOn w:val="Standardskriftforavsnitt"/>
    <w:uiPriority w:val="99"/>
    <w:semiHidden/>
    <w:rsid w:val="00AA74EE"/>
    <w:rPr>
      <w:rFonts w:ascii="Consolas" w:hAnsi="Consolas"/>
      <w:sz w:val="20"/>
      <w:szCs w:val="20"/>
    </w:rPr>
  </w:style>
  <w:style w:type="character" w:styleId="HTML-tastatur">
    <w:name w:val="HTML Keyboard"/>
    <w:basedOn w:val="Standardskriftforavsnitt"/>
    <w:uiPriority w:val="99"/>
    <w:semiHidden/>
    <w:rsid w:val="00AA74EE"/>
    <w:rPr>
      <w:rFonts w:ascii="Consolas" w:hAnsi="Consolas"/>
      <w:sz w:val="20"/>
      <w:szCs w:val="20"/>
    </w:rPr>
  </w:style>
  <w:style w:type="character" w:styleId="HTML-variabel">
    <w:name w:val="HTML Variable"/>
    <w:basedOn w:val="Standardskriftforavsnitt"/>
    <w:uiPriority w:val="99"/>
    <w:semiHidden/>
    <w:rsid w:val="00AA74EE"/>
    <w:rPr>
      <w:i/>
      <w:iCs/>
    </w:rPr>
  </w:style>
  <w:style w:type="character" w:styleId="Hyperkobling">
    <w:name w:val="Hyperlink"/>
    <w:basedOn w:val="Standardskriftforavsnitt"/>
    <w:uiPriority w:val="99"/>
    <w:rsid w:val="00AA74EE"/>
    <w:rPr>
      <w:color w:val="0563C1" w:themeColor="hyperlink"/>
      <w:u w:val="single"/>
    </w:rPr>
  </w:style>
  <w:style w:type="paragraph" w:styleId="Indeks1">
    <w:name w:val="index 1"/>
    <w:basedOn w:val="Normal"/>
    <w:next w:val="Normal"/>
    <w:autoRedefine/>
    <w:uiPriority w:val="99"/>
    <w:semiHidden/>
    <w:rsid w:val="00AA74EE"/>
    <w:pPr>
      <w:spacing w:before="0" w:after="0"/>
      <w:ind w:left="220" w:hanging="220"/>
    </w:pPr>
  </w:style>
  <w:style w:type="paragraph" w:styleId="Indeks2">
    <w:name w:val="index 2"/>
    <w:basedOn w:val="Normal"/>
    <w:next w:val="Normal"/>
    <w:autoRedefine/>
    <w:uiPriority w:val="99"/>
    <w:semiHidden/>
    <w:rsid w:val="00AA74EE"/>
    <w:pPr>
      <w:spacing w:before="0" w:after="0"/>
      <w:ind w:left="440" w:hanging="220"/>
    </w:pPr>
  </w:style>
  <w:style w:type="paragraph" w:styleId="Indeks3">
    <w:name w:val="index 3"/>
    <w:basedOn w:val="Normal"/>
    <w:next w:val="Normal"/>
    <w:autoRedefine/>
    <w:uiPriority w:val="99"/>
    <w:semiHidden/>
    <w:rsid w:val="00AA74EE"/>
    <w:pPr>
      <w:spacing w:before="0" w:after="0"/>
      <w:ind w:left="660" w:hanging="220"/>
    </w:pPr>
  </w:style>
  <w:style w:type="paragraph" w:styleId="Indeks4">
    <w:name w:val="index 4"/>
    <w:basedOn w:val="Normal"/>
    <w:next w:val="Normal"/>
    <w:autoRedefine/>
    <w:uiPriority w:val="99"/>
    <w:semiHidden/>
    <w:rsid w:val="00AA74EE"/>
    <w:pPr>
      <w:spacing w:before="0" w:after="0"/>
      <w:ind w:left="880" w:hanging="220"/>
    </w:pPr>
  </w:style>
  <w:style w:type="paragraph" w:styleId="Indeks5">
    <w:name w:val="index 5"/>
    <w:basedOn w:val="Normal"/>
    <w:next w:val="Normal"/>
    <w:autoRedefine/>
    <w:uiPriority w:val="99"/>
    <w:semiHidden/>
    <w:rsid w:val="00AA74EE"/>
    <w:pPr>
      <w:spacing w:before="0" w:after="0"/>
      <w:ind w:left="1100" w:hanging="220"/>
    </w:pPr>
  </w:style>
  <w:style w:type="paragraph" w:styleId="Indeks6">
    <w:name w:val="index 6"/>
    <w:basedOn w:val="Normal"/>
    <w:next w:val="Normal"/>
    <w:autoRedefine/>
    <w:uiPriority w:val="99"/>
    <w:semiHidden/>
    <w:rsid w:val="00AA74EE"/>
    <w:pPr>
      <w:spacing w:before="0" w:after="0"/>
      <w:ind w:left="1320" w:hanging="220"/>
    </w:pPr>
  </w:style>
  <w:style w:type="paragraph" w:styleId="Indeks7">
    <w:name w:val="index 7"/>
    <w:basedOn w:val="Normal"/>
    <w:next w:val="Normal"/>
    <w:autoRedefine/>
    <w:uiPriority w:val="99"/>
    <w:semiHidden/>
    <w:rsid w:val="00AA74EE"/>
    <w:pPr>
      <w:spacing w:before="0" w:after="0"/>
      <w:ind w:left="1540" w:hanging="220"/>
    </w:pPr>
  </w:style>
  <w:style w:type="paragraph" w:styleId="Indeks8">
    <w:name w:val="index 8"/>
    <w:basedOn w:val="Normal"/>
    <w:next w:val="Normal"/>
    <w:autoRedefine/>
    <w:uiPriority w:val="99"/>
    <w:semiHidden/>
    <w:rsid w:val="00AA74EE"/>
    <w:pPr>
      <w:spacing w:before="0" w:after="0"/>
      <w:ind w:left="1760" w:hanging="220"/>
    </w:pPr>
  </w:style>
  <w:style w:type="paragraph" w:styleId="Indeks9">
    <w:name w:val="index 9"/>
    <w:basedOn w:val="Normal"/>
    <w:next w:val="Normal"/>
    <w:autoRedefine/>
    <w:uiPriority w:val="99"/>
    <w:semiHidden/>
    <w:rsid w:val="00AA74EE"/>
    <w:pPr>
      <w:spacing w:before="0" w:after="0"/>
      <w:ind w:left="1980" w:hanging="220"/>
    </w:pPr>
  </w:style>
  <w:style w:type="paragraph" w:styleId="Ingenmellomrom">
    <w:name w:val="No Spacing"/>
    <w:uiPriority w:val="1"/>
    <w:semiHidden/>
    <w:qFormat/>
    <w:rsid w:val="00AA74EE"/>
    <w:pPr>
      <w:spacing w:after="0" w:line="240" w:lineRule="auto"/>
    </w:pPr>
  </w:style>
  <w:style w:type="paragraph" w:styleId="INNH1">
    <w:name w:val="toc 1"/>
    <w:basedOn w:val="Normal"/>
    <w:next w:val="Normal"/>
    <w:autoRedefine/>
    <w:uiPriority w:val="39"/>
    <w:rsid w:val="00AA74EE"/>
    <w:pPr>
      <w:spacing w:after="100"/>
    </w:pPr>
  </w:style>
  <w:style w:type="paragraph" w:styleId="INNH2">
    <w:name w:val="toc 2"/>
    <w:basedOn w:val="Normal"/>
    <w:next w:val="Normal"/>
    <w:autoRedefine/>
    <w:uiPriority w:val="39"/>
    <w:rsid w:val="00AA74EE"/>
    <w:pPr>
      <w:spacing w:after="100"/>
      <w:ind w:left="220"/>
    </w:pPr>
  </w:style>
  <w:style w:type="paragraph" w:styleId="INNH3">
    <w:name w:val="toc 3"/>
    <w:basedOn w:val="Normal"/>
    <w:next w:val="Normal"/>
    <w:autoRedefine/>
    <w:uiPriority w:val="39"/>
    <w:rsid w:val="00AA74EE"/>
    <w:pPr>
      <w:spacing w:after="100"/>
      <w:ind w:left="440"/>
    </w:pPr>
  </w:style>
  <w:style w:type="paragraph" w:styleId="INNH4">
    <w:name w:val="toc 4"/>
    <w:basedOn w:val="Normal"/>
    <w:next w:val="Normal"/>
    <w:autoRedefine/>
    <w:uiPriority w:val="39"/>
    <w:semiHidden/>
    <w:rsid w:val="00AA74EE"/>
    <w:pPr>
      <w:spacing w:after="100"/>
      <w:ind w:left="660"/>
    </w:pPr>
  </w:style>
  <w:style w:type="paragraph" w:styleId="INNH5">
    <w:name w:val="toc 5"/>
    <w:basedOn w:val="Normal"/>
    <w:next w:val="Normal"/>
    <w:autoRedefine/>
    <w:uiPriority w:val="39"/>
    <w:semiHidden/>
    <w:rsid w:val="00AA74EE"/>
    <w:pPr>
      <w:spacing w:after="100"/>
      <w:ind w:left="880"/>
    </w:pPr>
  </w:style>
  <w:style w:type="paragraph" w:styleId="INNH6">
    <w:name w:val="toc 6"/>
    <w:basedOn w:val="Normal"/>
    <w:next w:val="Normal"/>
    <w:autoRedefine/>
    <w:uiPriority w:val="39"/>
    <w:semiHidden/>
    <w:rsid w:val="00AA74EE"/>
    <w:pPr>
      <w:spacing w:after="100"/>
      <w:ind w:left="1100"/>
    </w:pPr>
  </w:style>
  <w:style w:type="paragraph" w:styleId="INNH7">
    <w:name w:val="toc 7"/>
    <w:basedOn w:val="Normal"/>
    <w:next w:val="Normal"/>
    <w:autoRedefine/>
    <w:uiPriority w:val="39"/>
    <w:semiHidden/>
    <w:rsid w:val="00AA74EE"/>
    <w:pPr>
      <w:spacing w:after="100"/>
      <w:ind w:left="1320"/>
    </w:pPr>
  </w:style>
  <w:style w:type="paragraph" w:styleId="INNH8">
    <w:name w:val="toc 8"/>
    <w:basedOn w:val="Normal"/>
    <w:next w:val="Normal"/>
    <w:autoRedefine/>
    <w:uiPriority w:val="39"/>
    <w:semiHidden/>
    <w:rsid w:val="00AA74EE"/>
    <w:pPr>
      <w:spacing w:after="100"/>
      <w:ind w:left="1540"/>
    </w:pPr>
  </w:style>
  <w:style w:type="paragraph" w:styleId="INNH9">
    <w:name w:val="toc 9"/>
    <w:basedOn w:val="Normal"/>
    <w:next w:val="Normal"/>
    <w:autoRedefine/>
    <w:uiPriority w:val="39"/>
    <w:semiHidden/>
    <w:rsid w:val="00AA74EE"/>
    <w:pPr>
      <w:spacing w:after="100"/>
      <w:ind w:left="1760"/>
    </w:pPr>
  </w:style>
  <w:style w:type="paragraph" w:styleId="Innledendehilsen">
    <w:name w:val="Salutation"/>
    <w:basedOn w:val="Normal"/>
    <w:next w:val="Normal"/>
    <w:link w:val="InnledendehilsenTegn"/>
    <w:uiPriority w:val="99"/>
    <w:semiHidden/>
    <w:rsid w:val="00AA74EE"/>
  </w:style>
  <w:style w:type="character" w:customStyle="1" w:styleId="InnledendehilsenTegn">
    <w:name w:val="Innledende hilsen Tegn"/>
    <w:basedOn w:val="Standardskriftforavsnitt"/>
    <w:link w:val="Innledendehilsen"/>
    <w:uiPriority w:val="99"/>
    <w:semiHidden/>
    <w:rsid w:val="00AA74EE"/>
  </w:style>
  <w:style w:type="paragraph" w:styleId="Kildeliste">
    <w:name w:val="table of authorities"/>
    <w:basedOn w:val="Normal"/>
    <w:next w:val="Normal"/>
    <w:uiPriority w:val="99"/>
    <w:semiHidden/>
    <w:rsid w:val="00AA74EE"/>
    <w:pPr>
      <w:spacing w:after="0"/>
      <w:ind w:left="220" w:hanging="220"/>
    </w:pPr>
  </w:style>
  <w:style w:type="paragraph" w:styleId="Kildelisteoverskrift">
    <w:name w:val="toa heading"/>
    <w:basedOn w:val="Normal"/>
    <w:next w:val="Normal"/>
    <w:uiPriority w:val="99"/>
    <w:semiHidden/>
    <w:rsid w:val="00AA74EE"/>
    <w:rPr>
      <w:rFonts w:asciiTheme="majorHAnsi" w:eastAsiaTheme="majorEastAsia" w:hAnsiTheme="majorHAnsi" w:cstheme="majorBidi"/>
      <w:b/>
      <w:bCs/>
      <w:sz w:val="24"/>
      <w:szCs w:val="24"/>
    </w:rPr>
  </w:style>
  <w:style w:type="paragraph" w:styleId="Merknadstekst">
    <w:name w:val="annotation text"/>
    <w:basedOn w:val="Normal"/>
    <w:link w:val="MerknadstekstTegn"/>
    <w:uiPriority w:val="99"/>
    <w:semiHidden/>
    <w:rsid w:val="00AA74EE"/>
    <w:rPr>
      <w:sz w:val="20"/>
      <w:szCs w:val="20"/>
    </w:rPr>
  </w:style>
  <w:style w:type="character" w:customStyle="1" w:styleId="MerknadstekstTegn">
    <w:name w:val="Merknadstekst Tegn"/>
    <w:basedOn w:val="Standardskriftforavsnitt"/>
    <w:link w:val="Merknadstekst"/>
    <w:uiPriority w:val="99"/>
    <w:semiHidden/>
    <w:rsid w:val="00AA74EE"/>
    <w:rPr>
      <w:sz w:val="20"/>
      <w:szCs w:val="20"/>
    </w:rPr>
  </w:style>
  <w:style w:type="paragraph" w:styleId="Kommentaremne">
    <w:name w:val="annotation subject"/>
    <w:basedOn w:val="Merknadstekst"/>
    <w:next w:val="Merknadstekst"/>
    <w:link w:val="KommentaremneTegn"/>
    <w:uiPriority w:val="99"/>
    <w:semiHidden/>
    <w:rsid w:val="00AA74EE"/>
    <w:rPr>
      <w:b/>
      <w:bCs/>
    </w:rPr>
  </w:style>
  <w:style w:type="character" w:customStyle="1" w:styleId="KommentaremneTegn">
    <w:name w:val="Kommentaremne Tegn"/>
    <w:basedOn w:val="MerknadstekstTegn"/>
    <w:link w:val="Kommentaremne"/>
    <w:uiPriority w:val="99"/>
    <w:semiHidden/>
    <w:rsid w:val="00AA74EE"/>
    <w:rPr>
      <w:b/>
      <w:bCs/>
      <w:sz w:val="20"/>
      <w:szCs w:val="20"/>
    </w:rPr>
  </w:style>
  <w:style w:type="paragraph" w:styleId="Konvoluttadresse">
    <w:name w:val="envelope address"/>
    <w:basedOn w:val="Normal"/>
    <w:uiPriority w:val="99"/>
    <w:semiHidden/>
    <w:rsid w:val="00AA74EE"/>
    <w:pPr>
      <w:framePr w:w="7920" w:h="1980" w:hRule="exact" w:hSpace="141" w:wrap="auto" w:hAnchor="page" w:xAlign="center" w:yAlign="bottom"/>
      <w:spacing w:before="0" w:after="0"/>
      <w:ind w:left="2880"/>
    </w:pPr>
    <w:rPr>
      <w:rFonts w:asciiTheme="majorHAnsi" w:eastAsiaTheme="majorEastAsia" w:hAnsiTheme="majorHAnsi" w:cstheme="majorBidi"/>
      <w:sz w:val="24"/>
      <w:szCs w:val="24"/>
    </w:rPr>
  </w:style>
  <w:style w:type="character" w:styleId="Linjenummer">
    <w:name w:val="line number"/>
    <w:basedOn w:val="Standardskriftforavsnitt"/>
    <w:uiPriority w:val="99"/>
    <w:semiHidden/>
    <w:rsid w:val="00AA74EE"/>
  </w:style>
  <w:style w:type="paragraph" w:styleId="Liste">
    <w:name w:val="List"/>
    <w:basedOn w:val="Normal"/>
    <w:uiPriority w:val="99"/>
    <w:semiHidden/>
    <w:rsid w:val="00AA74EE"/>
    <w:pPr>
      <w:ind w:left="283" w:hanging="283"/>
      <w:contextualSpacing/>
    </w:pPr>
  </w:style>
  <w:style w:type="paragraph" w:styleId="Liste-forts">
    <w:name w:val="List Continue"/>
    <w:basedOn w:val="Normal"/>
    <w:uiPriority w:val="99"/>
    <w:semiHidden/>
    <w:rsid w:val="00AA74EE"/>
    <w:pPr>
      <w:ind w:left="283"/>
      <w:contextualSpacing/>
    </w:pPr>
  </w:style>
  <w:style w:type="paragraph" w:styleId="Liste-forts2">
    <w:name w:val="List Continue 2"/>
    <w:basedOn w:val="Normal"/>
    <w:uiPriority w:val="99"/>
    <w:semiHidden/>
    <w:rsid w:val="00AA74EE"/>
    <w:pPr>
      <w:ind w:left="566"/>
      <w:contextualSpacing/>
    </w:pPr>
  </w:style>
  <w:style w:type="paragraph" w:styleId="Liste-forts3">
    <w:name w:val="List Continue 3"/>
    <w:basedOn w:val="Normal"/>
    <w:uiPriority w:val="99"/>
    <w:semiHidden/>
    <w:rsid w:val="00AA74EE"/>
    <w:pPr>
      <w:ind w:left="849"/>
      <w:contextualSpacing/>
    </w:pPr>
  </w:style>
  <w:style w:type="paragraph" w:styleId="Liste-forts4">
    <w:name w:val="List Continue 4"/>
    <w:basedOn w:val="Normal"/>
    <w:uiPriority w:val="99"/>
    <w:semiHidden/>
    <w:rsid w:val="00AA74EE"/>
    <w:pPr>
      <w:ind w:left="1132"/>
      <w:contextualSpacing/>
    </w:pPr>
  </w:style>
  <w:style w:type="paragraph" w:styleId="Liste-forts5">
    <w:name w:val="List Continue 5"/>
    <w:basedOn w:val="Normal"/>
    <w:uiPriority w:val="99"/>
    <w:semiHidden/>
    <w:rsid w:val="00AA74EE"/>
    <w:pPr>
      <w:ind w:left="1415"/>
      <w:contextualSpacing/>
    </w:pPr>
  </w:style>
  <w:style w:type="paragraph" w:styleId="Liste2">
    <w:name w:val="List 2"/>
    <w:basedOn w:val="Normal"/>
    <w:uiPriority w:val="99"/>
    <w:semiHidden/>
    <w:rsid w:val="00AA74EE"/>
    <w:pPr>
      <w:ind w:left="566" w:hanging="283"/>
      <w:contextualSpacing/>
    </w:pPr>
  </w:style>
  <w:style w:type="paragraph" w:styleId="Liste3">
    <w:name w:val="List 3"/>
    <w:basedOn w:val="Normal"/>
    <w:uiPriority w:val="99"/>
    <w:semiHidden/>
    <w:rsid w:val="00AA74EE"/>
    <w:pPr>
      <w:ind w:left="849" w:hanging="283"/>
      <w:contextualSpacing/>
    </w:pPr>
  </w:style>
  <w:style w:type="paragraph" w:styleId="Liste4">
    <w:name w:val="List 4"/>
    <w:basedOn w:val="Normal"/>
    <w:uiPriority w:val="99"/>
    <w:semiHidden/>
    <w:rsid w:val="00AA74EE"/>
    <w:pPr>
      <w:ind w:left="1132" w:hanging="283"/>
      <w:contextualSpacing/>
    </w:pPr>
  </w:style>
  <w:style w:type="paragraph" w:styleId="Liste5">
    <w:name w:val="List 5"/>
    <w:basedOn w:val="Normal"/>
    <w:uiPriority w:val="99"/>
    <w:semiHidden/>
    <w:rsid w:val="00AA74EE"/>
    <w:pPr>
      <w:ind w:left="1415" w:hanging="283"/>
      <w:contextualSpacing/>
    </w:pPr>
  </w:style>
  <w:style w:type="paragraph" w:styleId="Listeavsnitt">
    <w:name w:val="List Paragraph"/>
    <w:basedOn w:val="Normal"/>
    <w:uiPriority w:val="34"/>
    <w:qFormat/>
    <w:rsid w:val="00AA74EE"/>
    <w:pPr>
      <w:ind w:left="720"/>
      <w:contextualSpacing/>
    </w:pPr>
  </w:style>
  <w:style w:type="table" w:styleId="Listetabell1lys">
    <w:name w:val="List Table 1 Light"/>
    <w:basedOn w:val="Vanligtabell"/>
    <w:uiPriority w:val="46"/>
    <w:rsid w:val="00AA74E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1lysuthevingsfarge1">
    <w:name w:val="List Table 1 Light Accent 1"/>
    <w:basedOn w:val="Vanligtabell"/>
    <w:uiPriority w:val="46"/>
    <w:locked/>
    <w:rsid w:val="00AA74EE"/>
    <w:pPr>
      <w:spacing w:after="0" w:line="240" w:lineRule="auto"/>
    </w:pPr>
    <w:tblPr>
      <w:tblStyleRowBandSize w:val="1"/>
      <w:tblStyleColBandSize w:val="1"/>
    </w:tblPr>
    <w:tblStylePr w:type="firstRow">
      <w:rPr>
        <w:b/>
        <w:bCs/>
      </w:rPr>
      <w:tblPr/>
      <w:tcPr>
        <w:tcBorders>
          <w:bottom w:val="single" w:sz="4" w:space="0" w:color="77D6B1" w:themeColor="accent1" w:themeTint="99"/>
        </w:tcBorders>
      </w:tcPr>
    </w:tblStylePr>
    <w:tblStylePr w:type="lastRow">
      <w:rPr>
        <w:b/>
        <w:bCs/>
      </w:rPr>
      <w:tblPr/>
      <w:tcPr>
        <w:tcBorders>
          <w:top w:val="single" w:sz="4" w:space="0" w:color="77D6B1" w:themeColor="accent1" w:themeTint="99"/>
        </w:tcBorders>
      </w:tcPr>
    </w:tblStylePr>
    <w:tblStylePr w:type="firstCol">
      <w:rPr>
        <w:b/>
        <w:bCs/>
      </w:rPr>
    </w:tblStylePr>
    <w:tblStylePr w:type="lastCol">
      <w:rPr>
        <w:b/>
        <w:bCs/>
      </w:rPr>
    </w:tblStylePr>
    <w:tblStylePr w:type="band1Vert">
      <w:tblPr/>
      <w:tcPr>
        <w:shd w:val="clear" w:color="auto" w:fill="D1F1E5" w:themeFill="accent1" w:themeFillTint="33"/>
      </w:tcPr>
    </w:tblStylePr>
    <w:tblStylePr w:type="band1Horz">
      <w:tblPr/>
      <w:tcPr>
        <w:shd w:val="clear" w:color="auto" w:fill="D1F1E5" w:themeFill="accent1" w:themeFillTint="33"/>
      </w:tcPr>
    </w:tblStylePr>
  </w:style>
  <w:style w:type="table" w:styleId="Listetabell1lysuthevingsfarge2">
    <w:name w:val="List Table 1 Light Accent 2"/>
    <w:basedOn w:val="Vanligtabell"/>
    <w:uiPriority w:val="46"/>
    <w:rsid w:val="00AA74EE"/>
    <w:pPr>
      <w:spacing w:after="0" w:line="240" w:lineRule="auto"/>
    </w:pPr>
    <w:tblPr>
      <w:tblStyleRowBandSize w:val="1"/>
      <w:tblStyleColBandSize w:val="1"/>
    </w:tblPr>
    <w:tblStylePr w:type="firstRow">
      <w:rPr>
        <w:b/>
        <w:bCs/>
      </w:rPr>
      <w:tblPr/>
      <w:tcPr>
        <w:tcBorders>
          <w:bottom w:val="single" w:sz="4" w:space="0" w:color="FFE6A9" w:themeColor="accent2" w:themeTint="99"/>
        </w:tcBorders>
      </w:tcPr>
    </w:tblStylePr>
    <w:tblStylePr w:type="lastRow">
      <w:rPr>
        <w:b/>
        <w:bCs/>
      </w:rPr>
      <w:tblPr/>
      <w:tcPr>
        <w:tcBorders>
          <w:top w:val="single" w:sz="4" w:space="0" w:color="FFE6A9" w:themeColor="accent2" w:themeTint="99"/>
        </w:tcBorders>
      </w:tcPr>
    </w:tblStylePr>
    <w:tblStylePr w:type="firstCol">
      <w:rPr>
        <w:b/>
        <w:bCs/>
      </w:rPr>
    </w:tblStylePr>
    <w:tblStylePr w:type="lastCol">
      <w:rPr>
        <w:b/>
        <w:bCs/>
      </w:rPr>
    </w:tblStylePr>
    <w:tblStylePr w:type="band1Vert">
      <w:tblPr/>
      <w:tcPr>
        <w:shd w:val="clear" w:color="auto" w:fill="FFF6E2" w:themeFill="accent2" w:themeFillTint="33"/>
      </w:tcPr>
    </w:tblStylePr>
    <w:tblStylePr w:type="band1Horz">
      <w:tblPr/>
      <w:tcPr>
        <w:shd w:val="clear" w:color="auto" w:fill="FFF6E2" w:themeFill="accent2" w:themeFillTint="33"/>
      </w:tcPr>
    </w:tblStylePr>
  </w:style>
  <w:style w:type="table" w:styleId="Listetabell1lysuthevingsfarge3">
    <w:name w:val="List Table 1 Light Accent 3"/>
    <w:basedOn w:val="Vanligtabell"/>
    <w:uiPriority w:val="46"/>
    <w:rsid w:val="00AA74EE"/>
    <w:pPr>
      <w:spacing w:after="0" w:line="240" w:lineRule="auto"/>
    </w:pPr>
    <w:tblPr>
      <w:tblStyleRowBandSize w:val="1"/>
      <w:tblStyleColBandSize w:val="1"/>
    </w:tblPr>
    <w:tblStylePr w:type="firstRow">
      <w:rPr>
        <w:b/>
        <w:bCs/>
      </w:rPr>
      <w:tblPr/>
      <w:tcPr>
        <w:tcBorders>
          <w:bottom w:val="single" w:sz="4" w:space="0" w:color="B86CB8" w:themeColor="accent3" w:themeTint="99"/>
        </w:tcBorders>
      </w:tcPr>
    </w:tblStylePr>
    <w:tblStylePr w:type="lastRow">
      <w:rPr>
        <w:b/>
        <w:bCs/>
      </w:rPr>
      <w:tblPr/>
      <w:tcPr>
        <w:tcBorders>
          <w:top w:val="single" w:sz="4" w:space="0" w:color="B86CB8" w:themeColor="accent3" w:themeTint="99"/>
        </w:tcBorders>
      </w:tcPr>
    </w:tblStylePr>
    <w:tblStylePr w:type="firstCol">
      <w:rPr>
        <w:b/>
        <w:bCs/>
      </w:rPr>
    </w:tblStylePr>
    <w:tblStylePr w:type="lastCol">
      <w:rPr>
        <w:b/>
        <w:bCs/>
      </w:rPr>
    </w:tblStylePr>
    <w:tblStylePr w:type="band1Vert">
      <w:tblPr/>
      <w:tcPr>
        <w:shd w:val="clear" w:color="auto" w:fill="E7CDE7" w:themeFill="accent3" w:themeFillTint="33"/>
      </w:tcPr>
    </w:tblStylePr>
    <w:tblStylePr w:type="band1Horz">
      <w:tblPr/>
      <w:tcPr>
        <w:shd w:val="clear" w:color="auto" w:fill="E7CDE7" w:themeFill="accent3" w:themeFillTint="33"/>
      </w:tcPr>
    </w:tblStylePr>
  </w:style>
  <w:style w:type="table" w:styleId="Listetabell1lysuthevingsfarge4">
    <w:name w:val="List Table 1 Light Accent 4"/>
    <w:basedOn w:val="Vanligtabell"/>
    <w:uiPriority w:val="46"/>
    <w:rsid w:val="00AA74EE"/>
    <w:pPr>
      <w:spacing w:after="0" w:line="240" w:lineRule="auto"/>
    </w:pPr>
    <w:tblPr>
      <w:tblStyleRowBandSize w:val="1"/>
      <w:tblStyleColBandSize w:val="1"/>
    </w:tblPr>
    <w:tblStylePr w:type="firstRow">
      <w:rPr>
        <w:b/>
        <w:bCs/>
      </w:rPr>
      <w:tblPr/>
      <w:tcPr>
        <w:tcBorders>
          <w:bottom w:val="single" w:sz="4" w:space="0" w:color="9FDCE1" w:themeColor="accent4" w:themeTint="99"/>
        </w:tcBorders>
      </w:tcPr>
    </w:tblStylePr>
    <w:tblStylePr w:type="lastRow">
      <w:rPr>
        <w:b/>
        <w:bCs/>
      </w:rPr>
      <w:tblPr/>
      <w:tcPr>
        <w:tcBorders>
          <w:top w:val="single" w:sz="4" w:space="0" w:color="9FDCE1" w:themeColor="accent4" w:themeTint="99"/>
        </w:tcBorders>
      </w:tcPr>
    </w:tblStylePr>
    <w:tblStylePr w:type="firstCol">
      <w:rPr>
        <w:b/>
        <w:bCs/>
      </w:rPr>
    </w:tblStylePr>
    <w:tblStylePr w:type="lastCol">
      <w:rPr>
        <w:b/>
        <w:bCs/>
      </w:rPr>
    </w:tblStylePr>
    <w:tblStylePr w:type="band1Vert">
      <w:tblPr/>
      <w:tcPr>
        <w:shd w:val="clear" w:color="auto" w:fill="DFF3F5" w:themeFill="accent4" w:themeFillTint="33"/>
      </w:tcPr>
    </w:tblStylePr>
    <w:tblStylePr w:type="band1Horz">
      <w:tblPr/>
      <w:tcPr>
        <w:shd w:val="clear" w:color="auto" w:fill="DFF3F5" w:themeFill="accent4" w:themeFillTint="33"/>
      </w:tcPr>
    </w:tblStylePr>
  </w:style>
  <w:style w:type="table" w:styleId="Listetabell1lysuthevingsfarge5">
    <w:name w:val="List Table 1 Light Accent 5"/>
    <w:basedOn w:val="Vanligtabell"/>
    <w:uiPriority w:val="46"/>
    <w:rsid w:val="00AA74EE"/>
    <w:pPr>
      <w:spacing w:after="0" w:line="240" w:lineRule="auto"/>
    </w:pPr>
    <w:tblPr>
      <w:tblStyleRowBandSize w:val="1"/>
      <w:tblStyleColBandSize w:val="1"/>
    </w:tblPr>
    <w:tblStylePr w:type="firstRow">
      <w:rPr>
        <w:b/>
        <w:bCs/>
      </w:rPr>
      <w:tblPr/>
      <w:tcPr>
        <w:tcBorders>
          <w:bottom w:val="single" w:sz="4" w:space="0" w:color="666666" w:themeColor="accent5" w:themeTint="99"/>
        </w:tcBorders>
      </w:tcPr>
    </w:tblStylePr>
    <w:tblStylePr w:type="lastRow">
      <w:rPr>
        <w:b/>
        <w:bCs/>
      </w:rPr>
      <w:tblPr/>
      <w:tcPr>
        <w:tcBorders>
          <w:top w:val="single" w:sz="4" w:space="0" w:color="666666" w:themeColor="accent5" w:themeTint="99"/>
        </w:tcBorders>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Listetabell1lysuthevingsfarge6">
    <w:name w:val="List Table 1 Light Accent 6"/>
    <w:basedOn w:val="Vanligtabell"/>
    <w:uiPriority w:val="46"/>
    <w:locked/>
    <w:rsid w:val="00AA74EE"/>
    <w:pPr>
      <w:spacing w:after="0" w:line="240" w:lineRule="auto"/>
    </w:pPr>
    <w:tblPr>
      <w:tblStyleRowBandSize w:val="1"/>
      <w:tblStyleColBandSize w:val="1"/>
    </w:tblPr>
    <w:tblStylePr w:type="firstRow">
      <w:rPr>
        <w:b/>
        <w:bCs/>
      </w:rPr>
      <w:tblPr/>
      <w:tcPr>
        <w:tcBorders>
          <w:bottom w:val="single" w:sz="4" w:space="0" w:color="F9BA90" w:themeColor="accent6" w:themeTint="99"/>
        </w:tcBorders>
      </w:tcPr>
    </w:tblStylePr>
    <w:tblStylePr w:type="lastRow">
      <w:rPr>
        <w:b/>
        <w:bCs/>
      </w:rPr>
      <w:tblPr/>
      <w:tcPr>
        <w:tcBorders>
          <w:top w:val="single" w:sz="4" w:space="0" w:color="F9BA90" w:themeColor="accent6" w:themeTint="99"/>
        </w:tcBorders>
      </w:tcPr>
    </w:tblStylePr>
    <w:tblStylePr w:type="firstCol">
      <w:rPr>
        <w:b/>
        <w:bCs/>
      </w:rPr>
    </w:tblStylePr>
    <w:tblStylePr w:type="lastCol">
      <w:rPr>
        <w:b/>
        <w:bCs/>
      </w:rPr>
    </w:tblStylePr>
    <w:tblStylePr w:type="band1Vert">
      <w:tblPr/>
      <w:tcPr>
        <w:shd w:val="clear" w:color="auto" w:fill="FDE8DA" w:themeFill="accent6" w:themeFillTint="33"/>
      </w:tcPr>
    </w:tblStylePr>
    <w:tblStylePr w:type="band1Horz">
      <w:tblPr/>
      <w:tcPr>
        <w:shd w:val="clear" w:color="auto" w:fill="FDE8DA" w:themeFill="accent6" w:themeFillTint="33"/>
      </w:tcPr>
    </w:tblStylePr>
  </w:style>
  <w:style w:type="table" w:styleId="Listetabell2">
    <w:name w:val="List Table 2"/>
    <w:basedOn w:val="Vanligtabell"/>
    <w:uiPriority w:val="47"/>
    <w:rsid w:val="00AA74E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2uthevingsfarge1">
    <w:name w:val="List Table 2 Accent 1"/>
    <w:basedOn w:val="Vanligtabell"/>
    <w:uiPriority w:val="47"/>
    <w:locked/>
    <w:rsid w:val="00AA74EE"/>
    <w:pPr>
      <w:spacing w:after="0" w:line="240" w:lineRule="auto"/>
    </w:pPr>
    <w:tblPr>
      <w:tblStyleRowBandSize w:val="1"/>
      <w:tblStyleColBandSize w:val="1"/>
      <w:tblBorders>
        <w:top w:val="single" w:sz="4" w:space="0" w:color="77D6B1" w:themeColor="accent1" w:themeTint="99"/>
        <w:bottom w:val="single" w:sz="4" w:space="0" w:color="77D6B1" w:themeColor="accent1" w:themeTint="99"/>
        <w:insideH w:val="single" w:sz="4" w:space="0" w:color="77D6B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F1E5" w:themeFill="accent1" w:themeFillTint="33"/>
      </w:tcPr>
    </w:tblStylePr>
    <w:tblStylePr w:type="band1Horz">
      <w:tblPr/>
      <w:tcPr>
        <w:shd w:val="clear" w:color="auto" w:fill="D1F1E5" w:themeFill="accent1" w:themeFillTint="33"/>
      </w:tcPr>
    </w:tblStylePr>
  </w:style>
  <w:style w:type="table" w:styleId="Listetabell2uthevingsfarge2">
    <w:name w:val="List Table 2 Accent 2"/>
    <w:basedOn w:val="Vanligtabell"/>
    <w:uiPriority w:val="47"/>
    <w:rsid w:val="00AA74EE"/>
    <w:pPr>
      <w:spacing w:after="0" w:line="240" w:lineRule="auto"/>
    </w:pPr>
    <w:tblPr>
      <w:tblStyleRowBandSize w:val="1"/>
      <w:tblStyleColBandSize w:val="1"/>
      <w:tblBorders>
        <w:top w:val="single" w:sz="4" w:space="0" w:color="FFE6A9" w:themeColor="accent2" w:themeTint="99"/>
        <w:bottom w:val="single" w:sz="4" w:space="0" w:color="FFE6A9" w:themeColor="accent2" w:themeTint="99"/>
        <w:insideH w:val="single" w:sz="4" w:space="0" w:color="FFE6A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6E2" w:themeFill="accent2" w:themeFillTint="33"/>
      </w:tcPr>
    </w:tblStylePr>
    <w:tblStylePr w:type="band1Horz">
      <w:tblPr/>
      <w:tcPr>
        <w:shd w:val="clear" w:color="auto" w:fill="FFF6E2" w:themeFill="accent2" w:themeFillTint="33"/>
      </w:tcPr>
    </w:tblStylePr>
  </w:style>
  <w:style w:type="table" w:styleId="Listetabell2uthevingsfarge3">
    <w:name w:val="List Table 2 Accent 3"/>
    <w:basedOn w:val="Vanligtabell"/>
    <w:uiPriority w:val="47"/>
    <w:rsid w:val="00AA74EE"/>
    <w:pPr>
      <w:spacing w:after="0" w:line="240" w:lineRule="auto"/>
    </w:pPr>
    <w:tblPr>
      <w:tblStyleRowBandSize w:val="1"/>
      <w:tblStyleColBandSize w:val="1"/>
      <w:tblBorders>
        <w:top w:val="single" w:sz="4" w:space="0" w:color="B86CB8" w:themeColor="accent3" w:themeTint="99"/>
        <w:bottom w:val="single" w:sz="4" w:space="0" w:color="B86CB8" w:themeColor="accent3" w:themeTint="99"/>
        <w:insideH w:val="single" w:sz="4" w:space="0" w:color="B86CB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CDE7" w:themeFill="accent3" w:themeFillTint="33"/>
      </w:tcPr>
    </w:tblStylePr>
    <w:tblStylePr w:type="band1Horz">
      <w:tblPr/>
      <w:tcPr>
        <w:shd w:val="clear" w:color="auto" w:fill="E7CDE7" w:themeFill="accent3" w:themeFillTint="33"/>
      </w:tcPr>
    </w:tblStylePr>
  </w:style>
  <w:style w:type="table" w:styleId="Listetabell2uthevingsfarge4">
    <w:name w:val="List Table 2 Accent 4"/>
    <w:basedOn w:val="Vanligtabell"/>
    <w:uiPriority w:val="47"/>
    <w:rsid w:val="00AA74EE"/>
    <w:pPr>
      <w:spacing w:after="0" w:line="240" w:lineRule="auto"/>
    </w:pPr>
    <w:tblPr>
      <w:tblStyleRowBandSize w:val="1"/>
      <w:tblStyleColBandSize w:val="1"/>
      <w:tblBorders>
        <w:top w:val="single" w:sz="4" w:space="0" w:color="9FDCE1" w:themeColor="accent4" w:themeTint="99"/>
        <w:bottom w:val="single" w:sz="4" w:space="0" w:color="9FDCE1" w:themeColor="accent4" w:themeTint="99"/>
        <w:insideH w:val="single" w:sz="4" w:space="0" w:color="9FDCE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F3F5" w:themeFill="accent4" w:themeFillTint="33"/>
      </w:tcPr>
    </w:tblStylePr>
    <w:tblStylePr w:type="band1Horz">
      <w:tblPr/>
      <w:tcPr>
        <w:shd w:val="clear" w:color="auto" w:fill="DFF3F5" w:themeFill="accent4" w:themeFillTint="33"/>
      </w:tcPr>
    </w:tblStylePr>
  </w:style>
  <w:style w:type="table" w:styleId="Listetabell2uthevingsfarge5">
    <w:name w:val="List Table 2 Accent 5"/>
    <w:basedOn w:val="Vanligtabell"/>
    <w:uiPriority w:val="47"/>
    <w:rsid w:val="00AA74EE"/>
    <w:pPr>
      <w:spacing w:after="0" w:line="240" w:lineRule="auto"/>
    </w:pPr>
    <w:tblPr>
      <w:tblStyleRowBandSize w:val="1"/>
      <w:tblStyleColBandSize w:val="1"/>
      <w:tblBorders>
        <w:top w:val="single" w:sz="4" w:space="0" w:color="666666" w:themeColor="accent5" w:themeTint="99"/>
        <w:bottom w:val="single" w:sz="4" w:space="0" w:color="666666" w:themeColor="accent5" w:themeTint="99"/>
        <w:insideH w:val="single" w:sz="4" w:space="0" w:color="66666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Listetabell2uthevingsfarge6">
    <w:name w:val="List Table 2 Accent 6"/>
    <w:basedOn w:val="Vanligtabell"/>
    <w:uiPriority w:val="47"/>
    <w:locked/>
    <w:rsid w:val="00AA74EE"/>
    <w:pPr>
      <w:spacing w:after="0" w:line="240" w:lineRule="auto"/>
    </w:pPr>
    <w:tblPr>
      <w:tblStyleRowBandSize w:val="1"/>
      <w:tblStyleColBandSize w:val="1"/>
      <w:tblBorders>
        <w:top w:val="single" w:sz="4" w:space="0" w:color="F9BA90" w:themeColor="accent6" w:themeTint="99"/>
        <w:bottom w:val="single" w:sz="4" w:space="0" w:color="F9BA90" w:themeColor="accent6" w:themeTint="99"/>
        <w:insideH w:val="single" w:sz="4" w:space="0" w:color="F9BA9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8DA" w:themeFill="accent6" w:themeFillTint="33"/>
      </w:tcPr>
    </w:tblStylePr>
    <w:tblStylePr w:type="band1Horz">
      <w:tblPr/>
      <w:tcPr>
        <w:shd w:val="clear" w:color="auto" w:fill="FDE8DA" w:themeFill="accent6" w:themeFillTint="33"/>
      </w:tcPr>
    </w:tblStylePr>
  </w:style>
  <w:style w:type="table" w:styleId="Listetabell3">
    <w:name w:val="List Table 3"/>
    <w:basedOn w:val="Vanligtabell"/>
    <w:uiPriority w:val="48"/>
    <w:rsid w:val="00AA74E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l3uthevingsfarge1">
    <w:name w:val="List Table 3 Accent 1"/>
    <w:basedOn w:val="Vanligtabell"/>
    <w:uiPriority w:val="48"/>
    <w:locked/>
    <w:rsid w:val="00AA74EE"/>
    <w:pPr>
      <w:spacing w:after="0" w:line="240" w:lineRule="auto"/>
    </w:pPr>
    <w:tblPr>
      <w:tblStyleRowBandSize w:val="1"/>
      <w:tblStyleColBandSize w:val="1"/>
      <w:tblBorders>
        <w:top w:val="single" w:sz="4" w:space="0" w:color="32A77A" w:themeColor="accent1"/>
        <w:left w:val="single" w:sz="4" w:space="0" w:color="32A77A" w:themeColor="accent1"/>
        <w:bottom w:val="single" w:sz="4" w:space="0" w:color="32A77A" w:themeColor="accent1"/>
        <w:right w:val="single" w:sz="4" w:space="0" w:color="32A77A" w:themeColor="accent1"/>
      </w:tblBorders>
    </w:tblPr>
    <w:tblStylePr w:type="firstRow">
      <w:rPr>
        <w:b/>
        <w:bCs/>
        <w:color w:val="FFFFFF" w:themeColor="background1"/>
      </w:rPr>
      <w:tblPr/>
      <w:tcPr>
        <w:shd w:val="clear" w:color="auto" w:fill="32A77A" w:themeFill="accent1"/>
      </w:tcPr>
    </w:tblStylePr>
    <w:tblStylePr w:type="lastRow">
      <w:rPr>
        <w:b/>
        <w:bCs/>
      </w:rPr>
      <w:tblPr/>
      <w:tcPr>
        <w:tcBorders>
          <w:top w:val="double" w:sz="4" w:space="0" w:color="32A77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2A77A" w:themeColor="accent1"/>
          <w:right w:val="single" w:sz="4" w:space="0" w:color="32A77A" w:themeColor="accent1"/>
        </w:tcBorders>
      </w:tcPr>
    </w:tblStylePr>
    <w:tblStylePr w:type="band1Horz">
      <w:tblPr/>
      <w:tcPr>
        <w:tcBorders>
          <w:top w:val="single" w:sz="4" w:space="0" w:color="32A77A" w:themeColor="accent1"/>
          <w:bottom w:val="single" w:sz="4" w:space="0" w:color="32A77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2A77A" w:themeColor="accent1"/>
          <w:left w:val="nil"/>
        </w:tcBorders>
      </w:tcPr>
    </w:tblStylePr>
    <w:tblStylePr w:type="swCell">
      <w:tblPr/>
      <w:tcPr>
        <w:tcBorders>
          <w:top w:val="double" w:sz="4" w:space="0" w:color="32A77A" w:themeColor="accent1"/>
          <w:right w:val="nil"/>
        </w:tcBorders>
      </w:tcPr>
    </w:tblStylePr>
  </w:style>
  <w:style w:type="table" w:styleId="Listetabell3uthevingsfarge2">
    <w:name w:val="List Table 3 Accent 2"/>
    <w:basedOn w:val="Vanligtabell"/>
    <w:uiPriority w:val="48"/>
    <w:rsid w:val="00AA74EE"/>
    <w:pPr>
      <w:spacing w:after="0" w:line="240" w:lineRule="auto"/>
    </w:pPr>
    <w:tblPr>
      <w:tblStyleRowBandSize w:val="1"/>
      <w:tblStyleColBandSize w:val="1"/>
      <w:tblBorders>
        <w:top w:val="single" w:sz="4" w:space="0" w:color="FFD770" w:themeColor="accent2"/>
        <w:left w:val="single" w:sz="4" w:space="0" w:color="FFD770" w:themeColor="accent2"/>
        <w:bottom w:val="single" w:sz="4" w:space="0" w:color="FFD770" w:themeColor="accent2"/>
        <w:right w:val="single" w:sz="4" w:space="0" w:color="FFD770" w:themeColor="accent2"/>
      </w:tblBorders>
    </w:tblPr>
    <w:tblStylePr w:type="firstRow">
      <w:rPr>
        <w:b/>
        <w:bCs/>
        <w:color w:val="FFFFFF" w:themeColor="background1"/>
      </w:rPr>
      <w:tblPr/>
      <w:tcPr>
        <w:shd w:val="clear" w:color="auto" w:fill="FFD770" w:themeFill="accent2"/>
      </w:tcPr>
    </w:tblStylePr>
    <w:tblStylePr w:type="lastRow">
      <w:rPr>
        <w:b/>
        <w:bCs/>
      </w:rPr>
      <w:tblPr/>
      <w:tcPr>
        <w:tcBorders>
          <w:top w:val="double" w:sz="4" w:space="0" w:color="FFD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D770" w:themeColor="accent2"/>
          <w:right w:val="single" w:sz="4" w:space="0" w:color="FFD770" w:themeColor="accent2"/>
        </w:tcBorders>
      </w:tcPr>
    </w:tblStylePr>
    <w:tblStylePr w:type="band1Horz">
      <w:tblPr/>
      <w:tcPr>
        <w:tcBorders>
          <w:top w:val="single" w:sz="4" w:space="0" w:color="FFD770" w:themeColor="accent2"/>
          <w:bottom w:val="single" w:sz="4" w:space="0" w:color="FFD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D770" w:themeColor="accent2"/>
          <w:left w:val="nil"/>
        </w:tcBorders>
      </w:tcPr>
    </w:tblStylePr>
    <w:tblStylePr w:type="swCell">
      <w:tblPr/>
      <w:tcPr>
        <w:tcBorders>
          <w:top w:val="double" w:sz="4" w:space="0" w:color="FFD770" w:themeColor="accent2"/>
          <w:right w:val="nil"/>
        </w:tcBorders>
      </w:tcPr>
    </w:tblStylePr>
  </w:style>
  <w:style w:type="table" w:styleId="Listetabell3uthevingsfarge3">
    <w:name w:val="List Table 3 Accent 3"/>
    <w:basedOn w:val="Vanligtabell"/>
    <w:uiPriority w:val="48"/>
    <w:rsid w:val="00AA74EE"/>
    <w:pPr>
      <w:spacing w:after="0" w:line="240" w:lineRule="auto"/>
    </w:pPr>
    <w:tblPr>
      <w:tblStyleRowBandSize w:val="1"/>
      <w:tblStyleColBandSize w:val="1"/>
      <w:tblBorders>
        <w:top w:val="single" w:sz="4" w:space="0" w:color="643064" w:themeColor="accent3"/>
        <w:left w:val="single" w:sz="4" w:space="0" w:color="643064" w:themeColor="accent3"/>
        <w:bottom w:val="single" w:sz="4" w:space="0" w:color="643064" w:themeColor="accent3"/>
        <w:right w:val="single" w:sz="4" w:space="0" w:color="643064" w:themeColor="accent3"/>
      </w:tblBorders>
    </w:tblPr>
    <w:tblStylePr w:type="firstRow">
      <w:rPr>
        <w:b/>
        <w:bCs/>
        <w:color w:val="FFFFFF" w:themeColor="background1"/>
      </w:rPr>
      <w:tblPr/>
      <w:tcPr>
        <w:shd w:val="clear" w:color="auto" w:fill="643064" w:themeFill="accent3"/>
      </w:tcPr>
    </w:tblStylePr>
    <w:tblStylePr w:type="lastRow">
      <w:rPr>
        <w:b/>
        <w:bCs/>
      </w:rPr>
      <w:tblPr/>
      <w:tcPr>
        <w:tcBorders>
          <w:top w:val="double" w:sz="4" w:space="0" w:color="64306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43064" w:themeColor="accent3"/>
          <w:right w:val="single" w:sz="4" w:space="0" w:color="643064" w:themeColor="accent3"/>
        </w:tcBorders>
      </w:tcPr>
    </w:tblStylePr>
    <w:tblStylePr w:type="band1Horz">
      <w:tblPr/>
      <w:tcPr>
        <w:tcBorders>
          <w:top w:val="single" w:sz="4" w:space="0" w:color="643064" w:themeColor="accent3"/>
          <w:bottom w:val="single" w:sz="4" w:space="0" w:color="64306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43064" w:themeColor="accent3"/>
          <w:left w:val="nil"/>
        </w:tcBorders>
      </w:tcPr>
    </w:tblStylePr>
    <w:tblStylePr w:type="swCell">
      <w:tblPr/>
      <w:tcPr>
        <w:tcBorders>
          <w:top w:val="double" w:sz="4" w:space="0" w:color="643064" w:themeColor="accent3"/>
          <w:right w:val="nil"/>
        </w:tcBorders>
      </w:tcPr>
    </w:tblStylePr>
  </w:style>
  <w:style w:type="table" w:styleId="Listetabell3uthevingsfarge4">
    <w:name w:val="List Table 3 Accent 4"/>
    <w:basedOn w:val="Vanligtabell"/>
    <w:uiPriority w:val="48"/>
    <w:rsid w:val="00AA74EE"/>
    <w:pPr>
      <w:spacing w:after="0" w:line="240" w:lineRule="auto"/>
    </w:pPr>
    <w:tblPr>
      <w:tblStyleRowBandSize w:val="1"/>
      <w:tblStyleColBandSize w:val="1"/>
      <w:tblBorders>
        <w:top w:val="single" w:sz="4" w:space="0" w:color="60C6CD" w:themeColor="accent4"/>
        <w:left w:val="single" w:sz="4" w:space="0" w:color="60C6CD" w:themeColor="accent4"/>
        <w:bottom w:val="single" w:sz="4" w:space="0" w:color="60C6CD" w:themeColor="accent4"/>
        <w:right w:val="single" w:sz="4" w:space="0" w:color="60C6CD" w:themeColor="accent4"/>
      </w:tblBorders>
    </w:tblPr>
    <w:tblStylePr w:type="firstRow">
      <w:rPr>
        <w:b/>
        <w:bCs/>
        <w:color w:val="FFFFFF" w:themeColor="background1"/>
      </w:rPr>
      <w:tblPr/>
      <w:tcPr>
        <w:shd w:val="clear" w:color="auto" w:fill="60C6CD" w:themeFill="accent4"/>
      </w:tcPr>
    </w:tblStylePr>
    <w:tblStylePr w:type="lastRow">
      <w:rPr>
        <w:b/>
        <w:bCs/>
      </w:rPr>
      <w:tblPr/>
      <w:tcPr>
        <w:tcBorders>
          <w:top w:val="double" w:sz="4" w:space="0" w:color="60C6C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0C6CD" w:themeColor="accent4"/>
          <w:right w:val="single" w:sz="4" w:space="0" w:color="60C6CD" w:themeColor="accent4"/>
        </w:tcBorders>
      </w:tcPr>
    </w:tblStylePr>
    <w:tblStylePr w:type="band1Horz">
      <w:tblPr/>
      <w:tcPr>
        <w:tcBorders>
          <w:top w:val="single" w:sz="4" w:space="0" w:color="60C6CD" w:themeColor="accent4"/>
          <w:bottom w:val="single" w:sz="4" w:space="0" w:color="60C6C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0C6CD" w:themeColor="accent4"/>
          <w:left w:val="nil"/>
        </w:tcBorders>
      </w:tcPr>
    </w:tblStylePr>
    <w:tblStylePr w:type="swCell">
      <w:tblPr/>
      <w:tcPr>
        <w:tcBorders>
          <w:top w:val="double" w:sz="4" w:space="0" w:color="60C6CD" w:themeColor="accent4"/>
          <w:right w:val="nil"/>
        </w:tcBorders>
      </w:tcPr>
    </w:tblStylePr>
  </w:style>
  <w:style w:type="table" w:styleId="Listetabell3uthevingsfarge5">
    <w:name w:val="List Table 3 Accent 5"/>
    <w:basedOn w:val="Vanligtabell"/>
    <w:uiPriority w:val="48"/>
    <w:rsid w:val="00AA74EE"/>
    <w:pPr>
      <w:spacing w:after="0" w:line="240" w:lineRule="auto"/>
    </w:pPr>
    <w:tblPr>
      <w:tblStyleRowBandSize w:val="1"/>
      <w:tblStyleColBandSize w:val="1"/>
      <w:tblBorders>
        <w:top w:val="single" w:sz="4" w:space="0" w:color="000000" w:themeColor="accent5"/>
        <w:left w:val="single" w:sz="4" w:space="0" w:color="000000" w:themeColor="accent5"/>
        <w:bottom w:val="single" w:sz="4" w:space="0" w:color="000000" w:themeColor="accent5"/>
        <w:right w:val="single" w:sz="4" w:space="0" w:color="000000" w:themeColor="accent5"/>
      </w:tblBorders>
    </w:tblPr>
    <w:tblStylePr w:type="firstRow">
      <w:rPr>
        <w:b/>
        <w:bCs/>
        <w:color w:val="FFFFFF" w:themeColor="background1"/>
      </w:rPr>
      <w:tblPr/>
      <w:tcPr>
        <w:shd w:val="clear" w:color="auto" w:fill="000000" w:themeFill="accent5"/>
      </w:tcPr>
    </w:tblStylePr>
    <w:tblStylePr w:type="lastRow">
      <w:rPr>
        <w:b/>
        <w:bCs/>
      </w:rPr>
      <w:tblPr/>
      <w:tcPr>
        <w:tcBorders>
          <w:top w:val="double" w:sz="4" w:space="0" w:color="0000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accent5"/>
          <w:right w:val="single" w:sz="4" w:space="0" w:color="000000" w:themeColor="accent5"/>
        </w:tcBorders>
      </w:tcPr>
    </w:tblStylePr>
    <w:tblStylePr w:type="band1Horz">
      <w:tblPr/>
      <w:tcPr>
        <w:tcBorders>
          <w:top w:val="single" w:sz="4" w:space="0" w:color="000000" w:themeColor="accent5"/>
          <w:bottom w:val="single" w:sz="4" w:space="0" w:color="0000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accent5"/>
          <w:left w:val="nil"/>
        </w:tcBorders>
      </w:tcPr>
    </w:tblStylePr>
    <w:tblStylePr w:type="swCell">
      <w:tblPr/>
      <w:tcPr>
        <w:tcBorders>
          <w:top w:val="double" w:sz="4" w:space="0" w:color="000000" w:themeColor="accent5"/>
          <w:right w:val="nil"/>
        </w:tcBorders>
      </w:tcPr>
    </w:tblStylePr>
  </w:style>
  <w:style w:type="table" w:styleId="Listetabell3uthevingsfarge6">
    <w:name w:val="List Table 3 Accent 6"/>
    <w:basedOn w:val="Vanligtabell"/>
    <w:uiPriority w:val="48"/>
    <w:locked/>
    <w:rsid w:val="00AA74EE"/>
    <w:pPr>
      <w:spacing w:after="0" w:line="240" w:lineRule="auto"/>
    </w:pPr>
    <w:tblPr>
      <w:tblStyleRowBandSize w:val="1"/>
      <w:tblStyleColBandSize w:val="1"/>
      <w:tblBorders>
        <w:top w:val="single" w:sz="4" w:space="0" w:color="F58C46" w:themeColor="accent6"/>
        <w:left w:val="single" w:sz="4" w:space="0" w:color="F58C46" w:themeColor="accent6"/>
        <w:bottom w:val="single" w:sz="4" w:space="0" w:color="F58C46" w:themeColor="accent6"/>
        <w:right w:val="single" w:sz="4" w:space="0" w:color="F58C46" w:themeColor="accent6"/>
      </w:tblBorders>
    </w:tblPr>
    <w:tblStylePr w:type="firstRow">
      <w:rPr>
        <w:b/>
        <w:bCs/>
        <w:color w:val="FFFFFF" w:themeColor="background1"/>
      </w:rPr>
      <w:tblPr/>
      <w:tcPr>
        <w:shd w:val="clear" w:color="auto" w:fill="F58C46" w:themeFill="accent6"/>
      </w:tcPr>
    </w:tblStylePr>
    <w:tblStylePr w:type="lastRow">
      <w:rPr>
        <w:b/>
        <w:bCs/>
      </w:rPr>
      <w:tblPr/>
      <w:tcPr>
        <w:tcBorders>
          <w:top w:val="double" w:sz="4" w:space="0" w:color="F58C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58C46" w:themeColor="accent6"/>
          <w:right w:val="single" w:sz="4" w:space="0" w:color="F58C46" w:themeColor="accent6"/>
        </w:tcBorders>
      </w:tcPr>
    </w:tblStylePr>
    <w:tblStylePr w:type="band1Horz">
      <w:tblPr/>
      <w:tcPr>
        <w:tcBorders>
          <w:top w:val="single" w:sz="4" w:space="0" w:color="F58C46" w:themeColor="accent6"/>
          <w:bottom w:val="single" w:sz="4" w:space="0" w:color="F58C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8C46" w:themeColor="accent6"/>
          <w:left w:val="nil"/>
        </w:tcBorders>
      </w:tcPr>
    </w:tblStylePr>
    <w:tblStylePr w:type="swCell">
      <w:tblPr/>
      <w:tcPr>
        <w:tcBorders>
          <w:top w:val="double" w:sz="4" w:space="0" w:color="F58C46" w:themeColor="accent6"/>
          <w:right w:val="nil"/>
        </w:tcBorders>
      </w:tcPr>
    </w:tblStylePr>
  </w:style>
  <w:style w:type="table" w:styleId="Listetabell4">
    <w:name w:val="List Table 4"/>
    <w:basedOn w:val="Vanligtabell"/>
    <w:uiPriority w:val="49"/>
    <w:rsid w:val="00AA74E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4uthevingsfarge1">
    <w:name w:val="List Table 4 Accent 1"/>
    <w:basedOn w:val="Vanligtabell"/>
    <w:uiPriority w:val="49"/>
    <w:locked/>
    <w:rsid w:val="00AA74EE"/>
    <w:pPr>
      <w:spacing w:after="0" w:line="240" w:lineRule="auto"/>
    </w:pPr>
    <w:tblPr>
      <w:tblStyleRowBandSize w:val="1"/>
      <w:tblStyleColBandSize w:val="1"/>
      <w:tblBorders>
        <w:top w:val="single" w:sz="4" w:space="0" w:color="77D6B1" w:themeColor="accent1" w:themeTint="99"/>
        <w:left w:val="single" w:sz="4" w:space="0" w:color="77D6B1" w:themeColor="accent1" w:themeTint="99"/>
        <w:bottom w:val="single" w:sz="4" w:space="0" w:color="77D6B1" w:themeColor="accent1" w:themeTint="99"/>
        <w:right w:val="single" w:sz="4" w:space="0" w:color="77D6B1" w:themeColor="accent1" w:themeTint="99"/>
        <w:insideH w:val="single" w:sz="4" w:space="0" w:color="77D6B1" w:themeColor="accent1" w:themeTint="99"/>
      </w:tblBorders>
    </w:tblPr>
    <w:tblStylePr w:type="firstRow">
      <w:rPr>
        <w:b/>
        <w:bCs/>
        <w:color w:val="FFFFFF" w:themeColor="background1"/>
      </w:rPr>
      <w:tblPr/>
      <w:tcPr>
        <w:tcBorders>
          <w:top w:val="single" w:sz="4" w:space="0" w:color="32A77A" w:themeColor="accent1"/>
          <w:left w:val="single" w:sz="4" w:space="0" w:color="32A77A" w:themeColor="accent1"/>
          <w:bottom w:val="single" w:sz="4" w:space="0" w:color="32A77A" w:themeColor="accent1"/>
          <w:right w:val="single" w:sz="4" w:space="0" w:color="32A77A" w:themeColor="accent1"/>
          <w:insideH w:val="nil"/>
        </w:tcBorders>
        <w:shd w:val="clear" w:color="auto" w:fill="32A77A" w:themeFill="accent1"/>
      </w:tcPr>
    </w:tblStylePr>
    <w:tblStylePr w:type="lastRow">
      <w:rPr>
        <w:b/>
        <w:bCs/>
      </w:rPr>
      <w:tblPr/>
      <w:tcPr>
        <w:tcBorders>
          <w:top w:val="double" w:sz="4" w:space="0" w:color="77D6B1" w:themeColor="accent1" w:themeTint="99"/>
        </w:tcBorders>
      </w:tcPr>
    </w:tblStylePr>
    <w:tblStylePr w:type="firstCol">
      <w:rPr>
        <w:b/>
        <w:bCs/>
      </w:rPr>
    </w:tblStylePr>
    <w:tblStylePr w:type="lastCol">
      <w:rPr>
        <w:b/>
        <w:bCs/>
      </w:rPr>
    </w:tblStylePr>
    <w:tblStylePr w:type="band1Vert">
      <w:tblPr/>
      <w:tcPr>
        <w:shd w:val="clear" w:color="auto" w:fill="D1F1E5" w:themeFill="accent1" w:themeFillTint="33"/>
      </w:tcPr>
    </w:tblStylePr>
    <w:tblStylePr w:type="band1Horz">
      <w:tblPr/>
      <w:tcPr>
        <w:shd w:val="clear" w:color="auto" w:fill="D1F1E5" w:themeFill="accent1" w:themeFillTint="33"/>
      </w:tcPr>
    </w:tblStylePr>
  </w:style>
  <w:style w:type="table" w:styleId="Listetabell4uthevingsfarge2">
    <w:name w:val="List Table 4 Accent 2"/>
    <w:basedOn w:val="Vanligtabell"/>
    <w:uiPriority w:val="49"/>
    <w:locked/>
    <w:rsid w:val="00AA74EE"/>
    <w:pPr>
      <w:spacing w:after="0" w:line="240" w:lineRule="auto"/>
    </w:pPr>
    <w:tblPr>
      <w:tblStyleRowBandSize w:val="1"/>
      <w:tblStyleColBandSize w:val="1"/>
      <w:tblBorders>
        <w:top w:val="single" w:sz="4" w:space="0" w:color="FFE6A9" w:themeColor="accent2" w:themeTint="99"/>
        <w:left w:val="single" w:sz="4" w:space="0" w:color="FFE6A9" w:themeColor="accent2" w:themeTint="99"/>
        <w:bottom w:val="single" w:sz="4" w:space="0" w:color="FFE6A9" w:themeColor="accent2" w:themeTint="99"/>
        <w:right w:val="single" w:sz="4" w:space="0" w:color="FFE6A9" w:themeColor="accent2" w:themeTint="99"/>
        <w:insideH w:val="single" w:sz="4" w:space="0" w:color="FFE6A9" w:themeColor="accent2" w:themeTint="99"/>
      </w:tblBorders>
    </w:tblPr>
    <w:tblStylePr w:type="firstRow">
      <w:rPr>
        <w:b/>
        <w:bCs/>
        <w:color w:val="FFFFFF" w:themeColor="background1"/>
      </w:rPr>
      <w:tblPr/>
      <w:tcPr>
        <w:tcBorders>
          <w:top w:val="single" w:sz="4" w:space="0" w:color="FFD770" w:themeColor="accent2"/>
          <w:left w:val="single" w:sz="4" w:space="0" w:color="FFD770" w:themeColor="accent2"/>
          <w:bottom w:val="single" w:sz="4" w:space="0" w:color="FFD770" w:themeColor="accent2"/>
          <w:right w:val="single" w:sz="4" w:space="0" w:color="FFD770" w:themeColor="accent2"/>
          <w:insideH w:val="nil"/>
        </w:tcBorders>
        <w:shd w:val="clear" w:color="auto" w:fill="FFD770" w:themeFill="accent2"/>
      </w:tcPr>
    </w:tblStylePr>
    <w:tblStylePr w:type="lastRow">
      <w:rPr>
        <w:b/>
        <w:bCs/>
      </w:rPr>
      <w:tblPr/>
      <w:tcPr>
        <w:tcBorders>
          <w:top w:val="double" w:sz="4" w:space="0" w:color="FFE6A9" w:themeColor="accent2" w:themeTint="99"/>
        </w:tcBorders>
      </w:tcPr>
    </w:tblStylePr>
    <w:tblStylePr w:type="firstCol">
      <w:rPr>
        <w:b/>
        <w:bCs/>
      </w:rPr>
    </w:tblStylePr>
    <w:tblStylePr w:type="lastCol">
      <w:rPr>
        <w:b/>
        <w:bCs/>
      </w:rPr>
    </w:tblStylePr>
    <w:tblStylePr w:type="band1Vert">
      <w:tblPr/>
      <w:tcPr>
        <w:shd w:val="clear" w:color="auto" w:fill="FFF6E2" w:themeFill="accent2" w:themeFillTint="33"/>
      </w:tcPr>
    </w:tblStylePr>
    <w:tblStylePr w:type="band1Horz">
      <w:tblPr/>
      <w:tcPr>
        <w:shd w:val="clear" w:color="auto" w:fill="FFF6E2" w:themeFill="accent2" w:themeFillTint="33"/>
      </w:tcPr>
    </w:tblStylePr>
  </w:style>
  <w:style w:type="table" w:styleId="Listetabell4uthevingsfarge3">
    <w:name w:val="List Table 4 Accent 3"/>
    <w:basedOn w:val="Vanligtabell"/>
    <w:uiPriority w:val="49"/>
    <w:rsid w:val="00AA74EE"/>
    <w:pPr>
      <w:spacing w:after="0" w:line="240" w:lineRule="auto"/>
    </w:pPr>
    <w:tblPr>
      <w:tblStyleRowBandSize w:val="1"/>
      <w:tblStyleColBandSize w:val="1"/>
      <w:tblBorders>
        <w:top w:val="single" w:sz="4" w:space="0" w:color="B86CB8" w:themeColor="accent3" w:themeTint="99"/>
        <w:left w:val="single" w:sz="4" w:space="0" w:color="B86CB8" w:themeColor="accent3" w:themeTint="99"/>
        <w:bottom w:val="single" w:sz="4" w:space="0" w:color="B86CB8" w:themeColor="accent3" w:themeTint="99"/>
        <w:right w:val="single" w:sz="4" w:space="0" w:color="B86CB8" w:themeColor="accent3" w:themeTint="99"/>
        <w:insideH w:val="single" w:sz="4" w:space="0" w:color="B86CB8" w:themeColor="accent3" w:themeTint="99"/>
      </w:tblBorders>
    </w:tblPr>
    <w:tblStylePr w:type="firstRow">
      <w:rPr>
        <w:b/>
        <w:bCs/>
        <w:color w:val="FFFFFF" w:themeColor="background1"/>
      </w:rPr>
      <w:tblPr/>
      <w:tcPr>
        <w:tcBorders>
          <w:top w:val="single" w:sz="4" w:space="0" w:color="643064" w:themeColor="accent3"/>
          <w:left w:val="single" w:sz="4" w:space="0" w:color="643064" w:themeColor="accent3"/>
          <w:bottom w:val="single" w:sz="4" w:space="0" w:color="643064" w:themeColor="accent3"/>
          <w:right w:val="single" w:sz="4" w:space="0" w:color="643064" w:themeColor="accent3"/>
          <w:insideH w:val="nil"/>
        </w:tcBorders>
        <w:shd w:val="clear" w:color="auto" w:fill="643064" w:themeFill="accent3"/>
      </w:tcPr>
    </w:tblStylePr>
    <w:tblStylePr w:type="lastRow">
      <w:rPr>
        <w:b/>
        <w:bCs/>
      </w:rPr>
      <w:tblPr/>
      <w:tcPr>
        <w:tcBorders>
          <w:top w:val="double" w:sz="4" w:space="0" w:color="B86CB8" w:themeColor="accent3" w:themeTint="99"/>
        </w:tcBorders>
      </w:tcPr>
    </w:tblStylePr>
    <w:tblStylePr w:type="firstCol">
      <w:rPr>
        <w:b/>
        <w:bCs/>
      </w:rPr>
    </w:tblStylePr>
    <w:tblStylePr w:type="lastCol">
      <w:rPr>
        <w:b/>
        <w:bCs/>
      </w:rPr>
    </w:tblStylePr>
    <w:tblStylePr w:type="band1Vert">
      <w:tblPr/>
      <w:tcPr>
        <w:shd w:val="clear" w:color="auto" w:fill="E7CDE7" w:themeFill="accent3" w:themeFillTint="33"/>
      </w:tcPr>
    </w:tblStylePr>
    <w:tblStylePr w:type="band1Horz">
      <w:tblPr/>
      <w:tcPr>
        <w:shd w:val="clear" w:color="auto" w:fill="E7CDE7" w:themeFill="accent3" w:themeFillTint="33"/>
      </w:tcPr>
    </w:tblStylePr>
  </w:style>
  <w:style w:type="table" w:styleId="Listetabell4uthevingsfarge4">
    <w:name w:val="List Table 4 Accent 4"/>
    <w:basedOn w:val="Vanligtabell"/>
    <w:uiPriority w:val="49"/>
    <w:rsid w:val="00AA74EE"/>
    <w:pPr>
      <w:spacing w:after="0" w:line="240" w:lineRule="auto"/>
    </w:pPr>
    <w:tblPr>
      <w:tblStyleRowBandSize w:val="1"/>
      <w:tblStyleColBandSize w:val="1"/>
      <w:tblBorders>
        <w:top w:val="single" w:sz="4" w:space="0" w:color="9FDCE1" w:themeColor="accent4" w:themeTint="99"/>
        <w:left w:val="single" w:sz="4" w:space="0" w:color="9FDCE1" w:themeColor="accent4" w:themeTint="99"/>
        <w:bottom w:val="single" w:sz="4" w:space="0" w:color="9FDCE1" w:themeColor="accent4" w:themeTint="99"/>
        <w:right w:val="single" w:sz="4" w:space="0" w:color="9FDCE1" w:themeColor="accent4" w:themeTint="99"/>
        <w:insideH w:val="single" w:sz="4" w:space="0" w:color="9FDCE1" w:themeColor="accent4" w:themeTint="99"/>
      </w:tblBorders>
    </w:tblPr>
    <w:tblStylePr w:type="firstRow">
      <w:rPr>
        <w:b/>
        <w:bCs/>
        <w:color w:val="FFFFFF" w:themeColor="background1"/>
      </w:rPr>
      <w:tblPr/>
      <w:tcPr>
        <w:tcBorders>
          <w:top w:val="single" w:sz="4" w:space="0" w:color="60C6CD" w:themeColor="accent4"/>
          <w:left w:val="single" w:sz="4" w:space="0" w:color="60C6CD" w:themeColor="accent4"/>
          <w:bottom w:val="single" w:sz="4" w:space="0" w:color="60C6CD" w:themeColor="accent4"/>
          <w:right w:val="single" w:sz="4" w:space="0" w:color="60C6CD" w:themeColor="accent4"/>
          <w:insideH w:val="nil"/>
        </w:tcBorders>
        <w:shd w:val="clear" w:color="auto" w:fill="60C6CD" w:themeFill="accent4"/>
      </w:tcPr>
    </w:tblStylePr>
    <w:tblStylePr w:type="lastRow">
      <w:rPr>
        <w:b/>
        <w:bCs/>
      </w:rPr>
      <w:tblPr/>
      <w:tcPr>
        <w:tcBorders>
          <w:top w:val="double" w:sz="4" w:space="0" w:color="9FDCE1" w:themeColor="accent4" w:themeTint="99"/>
        </w:tcBorders>
      </w:tcPr>
    </w:tblStylePr>
    <w:tblStylePr w:type="firstCol">
      <w:rPr>
        <w:b/>
        <w:bCs/>
      </w:rPr>
    </w:tblStylePr>
    <w:tblStylePr w:type="lastCol">
      <w:rPr>
        <w:b/>
        <w:bCs/>
      </w:rPr>
    </w:tblStylePr>
    <w:tblStylePr w:type="band1Vert">
      <w:tblPr/>
      <w:tcPr>
        <w:shd w:val="clear" w:color="auto" w:fill="DFF3F5" w:themeFill="accent4" w:themeFillTint="33"/>
      </w:tcPr>
    </w:tblStylePr>
    <w:tblStylePr w:type="band1Horz">
      <w:tblPr/>
      <w:tcPr>
        <w:shd w:val="clear" w:color="auto" w:fill="DFF3F5" w:themeFill="accent4" w:themeFillTint="33"/>
      </w:tcPr>
    </w:tblStylePr>
  </w:style>
  <w:style w:type="table" w:styleId="Listetabell4uthevingsfarge5">
    <w:name w:val="List Table 4 Accent 5"/>
    <w:basedOn w:val="Vanligtabell"/>
    <w:uiPriority w:val="49"/>
    <w:rsid w:val="00AA74EE"/>
    <w:pPr>
      <w:spacing w:after="0" w:line="240" w:lineRule="auto"/>
    </w:pPr>
    <w:tblPr>
      <w:tblStyleRowBandSize w:val="1"/>
      <w:tblStyleColBandSize w:val="1"/>
      <w:tblBorders>
        <w:top w:val="single" w:sz="4" w:space="0" w:color="666666" w:themeColor="accent5" w:themeTint="99"/>
        <w:left w:val="single" w:sz="4" w:space="0" w:color="666666" w:themeColor="accent5" w:themeTint="99"/>
        <w:bottom w:val="single" w:sz="4" w:space="0" w:color="666666" w:themeColor="accent5" w:themeTint="99"/>
        <w:right w:val="single" w:sz="4" w:space="0" w:color="666666" w:themeColor="accent5" w:themeTint="99"/>
        <w:insideH w:val="single" w:sz="4" w:space="0" w:color="666666" w:themeColor="accent5" w:themeTint="99"/>
      </w:tblBorders>
    </w:tblPr>
    <w:tblStylePr w:type="firstRow">
      <w:rPr>
        <w:b/>
        <w:bCs/>
        <w:color w:val="FFFFFF" w:themeColor="background1"/>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nil"/>
        </w:tcBorders>
        <w:shd w:val="clear" w:color="auto" w:fill="000000" w:themeFill="accent5"/>
      </w:tcPr>
    </w:tblStylePr>
    <w:tblStylePr w:type="lastRow">
      <w:rPr>
        <w:b/>
        <w:bCs/>
      </w:rPr>
      <w:tblPr/>
      <w:tcPr>
        <w:tcBorders>
          <w:top w:val="double" w:sz="4" w:space="0" w:color="666666" w:themeColor="accent5" w:themeTint="99"/>
        </w:tcBorders>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Listetabell4uthevingsfarge6">
    <w:name w:val="List Table 4 Accent 6"/>
    <w:basedOn w:val="Vanligtabell"/>
    <w:uiPriority w:val="49"/>
    <w:locked/>
    <w:rsid w:val="00AA74EE"/>
    <w:pPr>
      <w:spacing w:after="0" w:line="240" w:lineRule="auto"/>
    </w:pPr>
    <w:tblPr>
      <w:tblStyleRowBandSize w:val="1"/>
      <w:tblStyleColBandSize w:val="1"/>
      <w:tblBorders>
        <w:top w:val="single" w:sz="4" w:space="0" w:color="F9BA90" w:themeColor="accent6" w:themeTint="99"/>
        <w:left w:val="single" w:sz="4" w:space="0" w:color="F9BA90" w:themeColor="accent6" w:themeTint="99"/>
        <w:bottom w:val="single" w:sz="4" w:space="0" w:color="F9BA90" w:themeColor="accent6" w:themeTint="99"/>
        <w:right w:val="single" w:sz="4" w:space="0" w:color="F9BA90" w:themeColor="accent6" w:themeTint="99"/>
        <w:insideH w:val="single" w:sz="4" w:space="0" w:color="F9BA90" w:themeColor="accent6" w:themeTint="99"/>
      </w:tblBorders>
    </w:tblPr>
    <w:tblStylePr w:type="firstRow">
      <w:rPr>
        <w:b/>
        <w:bCs/>
        <w:color w:val="FFFFFF" w:themeColor="background1"/>
      </w:rPr>
      <w:tblPr/>
      <w:tcPr>
        <w:tcBorders>
          <w:top w:val="single" w:sz="4" w:space="0" w:color="F58C46" w:themeColor="accent6"/>
          <w:left w:val="single" w:sz="4" w:space="0" w:color="F58C46" w:themeColor="accent6"/>
          <w:bottom w:val="single" w:sz="4" w:space="0" w:color="F58C46" w:themeColor="accent6"/>
          <w:right w:val="single" w:sz="4" w:space="0" w:color="F58C46" w:themeColor="accent6"/>
          <w:insideH w:val="nil"/>
        </w:tcBorders>
        <w:shd w:val="clear" w:color="auto" w:fill="F58C46" w:themeFill="accent6"/>
      </w:tcPr>
    </w:tblStylePr>
    <w:tblStylePr w:type="lastRow">
      <w:rPr>
        <w:b/>
        <w:bCs/>
      </w:rPr>
      <w:tblPr/>
      <w:tcPr>
        <w:tcBorders>
          <w:top w:val="double" w:sz="4" w:space="0" w:color="F9BA90" w:themeColor="accent6" w:themeTint="99"/>
        </w:tcBorders>
      </w:tcPr>
    </w:tblStylePr>
    <w:tblStylePr w:type="firstCol">
      <w:rPr>
        <w:b/>
        <w:bCs/>
      </w:rPr>
    </w:tblStylePr>
    <w:tblStylePr w:type="lastCol">
      <w:rPr>
        <w:b/>
        <w:bCs/>
      </w:rPr>
    </w:tblStylePr>
    <w:tblStylePr w:type="band1Vert">
      <w:tblPr/>
      <w:tcPr>
        <w:shd w:val="clear" w:color="auto" w:fill="FDE8DA" w:themeFill="accent6" w:themeFillTint="33"/>
      </w:tcPr>
    </w:tblStylePr>
    <w:tblStylePr w:type="band1Horz">
      <w:tblPr/>
      <w:tcPr>
        <w:shd w:val="clear" w:color="auto" w:fill="FDE8DA" w:themeFill="accent6" w:themeFillTint="33"/>
      </w:tcPr>
    </w:tblStylePr>
  </w:style>
  <w:style w:type="table" w:styleId="Listetabell5mrk">
    <w:name w:val="List Table 5 Dark"/>
    <w:basedOn w:val="Vanligtabell"/>
    <w:uiPriority w:val="50"/>
    <w:locked/>
    <w:rsid w:val="00AA74E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2">
    <w:name w:val="List Table 5 Dark Accent 2"/>
    <w:basedOn w:val="Vanligtabell"/>
    <w:uiPriority w:val="50"/>
    <w:locked/>
    <w:rsid w:val="00AA74EE"/>
    <w:pPr>
      <w:spacing w:after="0" w:line="240" w:lineRule="auto"/>
    </w:pPr>
    <w:rPr>
      <w:color w:val="FFFFFF" w:themeColor="background1"/>
    </w:rPr>
    <w:tblPr>
      <w:tblStyleRowBandSize w:val="1"/>
      <w:tblStyleColBandSize w:val="1"/>
      <w:tblBorders>
        <w:top w:val="single" w:sz="24" w:space="0" w:color="FFD770" w:themeColor="accent2"/>
        <w:left w:val="single" w:sz="24" w:space="0" w:color="FFD770" w:themeColor="accent2"/>
        <w:bottom w:val="single" w:sz="24" w:space="0" w:color="FFD770" w:themeColor="accent2"/>
        <w:right w:val="single" w:sz="24" w:space="0" w:color="FFD770" w:themeColor="accent2"/>
      </w:tblBorders>
    </w:tblPr>
    <w:tcPr>
      <w:shd w:val="clear" w:color="auto" w:fill="FFD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3">
    <w:name w:val="List Table 5 Dark Accent 3"/>
    <w:basedOn w:val="Vanligtabell"/>
    <w:uiPriority w:val="50"/>
    <w:locked/>
    <w:rsid w:val="00AA74EE"/>
    <w:pPr>
      <w:spacing w:after="0" w:line="240" w:lineRule="auto"/>
    </w:pPr>
    <w:rPr>
      <w:color w:val="FFFFFF" w:themeColor="background1"/>
    </w:rPr>
    <w:tblPr>
      <w:tblStyleRowBandSize w:val="1"/>
      <w:tblStyleColBandSize w:val="1"/>
      <w:tblBorders>
        <w:top w:val="single" w:sz="24" w:space="0" w:color="643064" w:themeColor="accent3"/>
        <w:left w:val="single" w:sz="24" w:space="0" w:color="643064" w:themeColor="accent3"/>
        <w:bottom w:val="single" w:sz="24" w:space="0" w:color="643064" w:themeColor="accent3"/>
        <w:right w:val="single" w:sz="24" w:space="0" w:color="643064" w:themeColor="accent3"/>
      </w:tblBorders>
    </w:tblPr>
    <w:tcPr>
      <w:shd w:val="clear" w:color="auto" w:fill="64306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
    <w:name w:val="List Table 5 Dark Accent 4"/>
    <w:basedOn w:val="Vanligtabell"/>
    <w:uiPriority w:val="50"/>
    <w:locked/>
    <w:rsid w:val="00AA74EE"/>
    <w:pPr>
      <w:spacing w:after="0" w:line="240" w:lineRule="auto"/>
    </w:pPr>
    <w:rPr>
      <w:color w:val="FFFFFF" w:themeColor="background1"/>
    </w:rPr>
    <w:tblPr>
      <w:tblStyleRowBandSize w:val="1"/>
      <w:tblStyleColBandSize w:val="1"/>
      <w:tblBorders>
        <w:top w:val="single" w:sz="24" w:space="0" w:color="60C6CD" w:themeColor="accent4"/>
        <w:left w:val="single" w:sz="24" w:space="0" w:color="60C6CD" w:themeColor="accent4"/>
        <w:bottom w:val="single" w:sz="24" w:space="0" w:color="60C6CD" w:themeColor="accent4"/>
        <w:right w:val="single" w:sz="24" w:space="0" w:color="60C6CD" w:themeColor="accent4"/>
      </w:tblBorders>
    </w:tblPr>
    <w:tcPr>
      <w:shd w:val="clear" w:color="auto" w:fill="60C6C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5">
    <w:name w:val="List Table 5 Dark Accent 5"/>
    <w:basedOn w:val="Vanligtabell"/>
    <w:uiPriority w:val="50"/>
    <w:locked/>
    <w:rsid w:val="00AA74EE"/>
    <w:pPr>
      <w:spacing w:after="0" w:line="240" w:lineRule="auto"/>
    </w:pPr>
    <w:rPr>
      <w:color w:val="FFFFFF" w:themeColor="background1"/>
    </w:rPr>
    <w:tblPr>
      <w:tblStyleRowBandSize w:val="1"/>
      <w:tblStyleColBandSize w:val="1"/>
      <w:tblBorders>
        <w:top w:val="single" w:sz="24" w:space="0" w:color="000000" w:themeColor="accent5"/>
        <w:left w:val="single" w:sz="24" w:space="0" w:color="000000" w:themeColor="accent5"/>
        <w:bottom w:val="single" w:sz="24" w:space="0" w:color="000000" w:themeColor="accent5"/>
        <w:right w:val="single" w:sz="24" w:space="0" w:color="000000" w:themeColor="accent5"/>
      </w:tblBorders>
    </w:tblPr>
    <w:tcPr>
      <w:shd w:val="clear" w:color="auto" w:fill="0000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6">
    <w:name w:val="List Table 5 Dark Accent 6"/>
    <w:basedOn w:val="Vanligtabell"/>
    <w:uiPriority w:val="50"/>
    <w:locked/>
    <w:rsid w:val="00AA74EE"/>
    <w:pPr>
      <w:spacing w:after="0" w:line="240" w:lineRule="auto"/>
    </w:pPr>
    <w:rPr>
      <w:color w:val="FFFFFF" w:themeColor="background1"/>
    </w:rPr>
    <w:tblPr>
      <w:tblStyleRowBandSize w:val="1"/>
      <w:tblStyleColBandSize w:val="1"/>
      <w:tblBorders>
        <w:top w:val="single" w:sz="24" w:space="0" w:color="F58C46" w:themeColor="accent6"/>
        <w:left w:val="single" w:sz="24" w:space="0" w:color="F58C46" w:themeColor="accent6"/>
        <w:bottom w:val="single" w:sz="24" w:space="0" w:color="F58C46" w:themeColor="accent6"/>
        <w:right w:val="single" w:sz="24" w:space="0" w:color="F58C46" w:themeColor="accent6"/>
      </w:tblBorders>
    </w:tblPr>
    <w:tcPr>
      <w:shd w:val="clear" w:color="auto" w:fill="F58C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6fargerik">
    <w:name w:val="List Table 6 Colorful"/>
    <w:basedOn w:val="Vanligtabell"/>
    <w:uiPriority w:val="51"/>
    <w:rsid w:val="00AA74E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6fargerikuthevingsfarge1">
    <w:name w:val="List Table 6 Colorful Accent 1"/>
    <w:basedOn w:val="Vanligtabell"/>
    <w:uiPriority w:val="51"/>
    <w:locked/>
    <w:rsid w:val="00AA74EE"/>
    <w:pPr>
      <w:spacing w:after="0" w:line="240" w:lineRule="auto"/>
    </w:pPr>
    <w:rPr>
      <w:color w:val="257C5A" w:themeColor="accent1" w:themeShade="BF"/>
    </w:rPr>
    <w:tblPr>
      <w:tblStyleRowBandSize w:val="1"/>
      <w:tblStyleColBandSize w:val="1"/>
      <w:tblBorders>
        <w:top w:val="single" w:sz="4" w:space="0" w:color="32A77A" w:themeColor="accent1"/>
        <w:bottom w:val="single" w:sz="4" w:space="0" w:color="32A77A" w:themeColor="accent1"/>
      </w:tblBorders>
    </w:tblPr>
    <w:tblStylePr w:type="firstRow">
      <w:rPr>
        <w:b/>
        <w:bCs/>
      </w:rPr>
      <w:tblPr/>
      <w:tcPr>
        <w:tcBorders>
          <w:bottom w:val="single" w:sz="4" w:space="0" w:color="32A77A" w:themeColor="accent1"/>
        </w:tcBorders>
      </w:tcPr>
    </w:tblStylePr>
    <w:tblStylePr w:type="lastRow">
      <w:rPr>
        <w:b/>
        <w:bCs/>
      </w:rPr>
      <w:tblPr/>
      <w:tcPr>
        <w:tcBorders>
          <w:top w:val="double" w:sz="4" w:space="0" w:color="32A77A" w:themeColor="accent1"/>
        </w:tcBorders>
      </w:tcPr>
    </w:tblStylePr>
    <w:tblStylePr w:type="firstCol">
      <w:rPr>
        <w:b/>
        <w:bCs/>
      </w:rPr>
    </w:tblStylePr>
    <w:tblStylePr w:type="lastCol">
      <w:rPr>
        <w:b/>
        <w:bCs/>
      </w:rPr>
    </w:tblStylePr>
    <w:tblStylePr w:type="band1Vert">
      <w:tblPr/>
      <w:tcPr>
        <w:shd w:val="clear" w:color="auto" w:fill="D1F1E5" w:themeFill="accent1" w:themeFillTint="33"/>
      </w:tcPr>
    </w:tblStylePr>
    <w:tblStylePr w:type="band1Horz">
      <w:tblPr/>
      <w:tcPr>
        <w:shd w:val="clear" w:color="auto" w:fill="D1F1E5" w:themeFill="accent1" w:themeFillTint="33"/>
      </w:tcPr>
    </w:tblStylePr>
  </w:style>
  <w:style w:type="table" w:styleId="Listetabell6fargerikuthevingsfarge2">
    <w:name w:val="List Table 6 Colorful Accent 2"/>
    <w:basedOn w:val="Vanligtabell"/>
    <w:uiPriority w:val="51"/>
    <w:locked/>
    <w:rsid w:val="00AA74EE"/>
    <w:pPr>
      <w:spacing w:after="0" w:line="240" w:lineRule="auto"/>
    </w:pPr>
    <w:rPr>
      <w:color w:val="FFBC13" w:themeColor="accent2" w:themeShade="BF"/>
    </w:rPr>
    <w:tblPr>
      <w:tblStyleRowBandSize w:val="1"/>
      <w:tblStyleColBandSize w:val="1"/>
      <w:tblBorders>
        <w:top w:val="single" w:sz="4" w:space="0" w:color="FFD770" w:themeColor="accent2"/>
        <w:bottom w:val="single" w:sz="4" w:space="0" w:color="FFD770" w:themeColor="accent2"/>
      </w:tblBorders>
    </w:tblPr>
    <w:tblStylePr w:type="firstRow">
      <w:rPr>
        <w:b/>
        <w:bCs/>
      </w:rPr>
      <w:tblPr/>
      <w:tcPr>
        <w:tcBorders>
          <w:bottom w:val="single" w:sz="4" w:space="0" w:color="FFD770" w:themeColor="accent2"/>
        </w:tcBorders>
      </w:tcPr>
    </w:tblStylePr>
    <w:tblStylePr w:type="lastRow">
      <w:rPr>
        <w:b/>
        <w:bCs/>
      </w:rPr>
      <w:tblPr/>
      <w:tcPr>
        <w:tcBorders>
          <w:top w:val="double" w:sz="4" w:space="0" w:color="FFD770" w:themeColor="accent2"/>
        </w:tcBorders>
      </w:tcPr>
    </w:tblStylePr>
    <w:tblStylePr w:type="firstCol">
      <w:rPr>
        <w:b/>
        <w:bCs/>
      </w:rPr>
    </w:tblStylePr>
    <w:tblStylePr w:type="lastCol">
      <w:rPr>
        <w:b/>
        <w:bCs/>
      </w:rPr>
    </w:tblStylePr>
    <w:tblStylePr w:type="band1Vert">
      <w:tblPr/>
      <w:tcPr>
        <w:shd w:val="clear" w:color="auto" w:fill="FFF6E2" w:themeFill="accent2" w:themeFillTint="33"/>
      </w:tcPr>
    </w:tblStylePr>
    <w:tblStylePr w:type="band1Horz">
      <w:tblPr/>
      <w:tcPr>
        <w:shd w:val="clear" w:color="auto" w:fill="FFF6E2" w:themeFill="accent2" w:themeFillTint="33"/>
      </w:tcPr>
    </w:tblStylePr>
  </w:style>
  <w:style w:type="table" w:styleId="Listetabell6fargerikuthevingsfarge3">
    <w:name w:val="List Table 6 Colorful Accent 3"/>
    <w:basedOn w:val="Vanligtabell"/>
    <w:uiPriority w:val="51"/>
    <w:rsid w:val="00AA74EE"/>
    <w:pPr>
      <w:spacing w:after="0" w:line="240" w:lineRule="auto"/>
    </w:pPr>
    <w:rPr>
      <w:color w:val="4A244A" w:themeColor="accent3" w:themeShade="BF"/>
    </w:rPr>
    <w:tblPr>
      <w:tblStyleRowBandSize w:val="1"/>
      <w:tblStyleColBandSize w:val="1"/>
      <w:tblBorders>
        <w:top w:val="single" w:sz="4" w:space="0" w:color="643064" w:themeColor="accent3"/>
        <w:bottom w:val="single" w:sz="4" w:space="0" w:color="643064" w:themeColor="accent3"/>
      </w:tblBorders>
    </w:tblPr>
    <w:tblStylePr w:type="firstRow">
      <w:rPr>
        <w:b/>
        <w:bCs/>
      </w:rPr>
      <w:tblPr/>
      <w:tcPr>
        <w:tcBorders>
          <w:bottom w:val="single" w:sz="4" w:space="0" w:color="643064" w:themeColor="accent3"/>
        </w:tcBorders>
      </w:tcPr>
    </w:tblStylePr>
    <w:tblStylePr w:type="lastRow">
      <w:rPr>
        <w:b/>
        <w:bCs/>
      </w:rPr>
      <w:tblPr/>
      <w:tcPr>
        <w:tcBorders>
          <w:top w:val="double" w:sz="4" w:space="0" w:color="643064" w:themeColor="accent3"/>
        </w:tcBorders>
      </w:tcPr>
    </w:tblStylePr>
    <w:tblStylePr w:type="firstCol">
      <w:rPr>
        <w:b/>
        <w:bCs/>
      </w:rPr>
    </w:tblStylePr>
    <w:tblStylePr w:type="lastCol">
      <w:rPr>
        <w:b/>
        <w:bCs/>
      </w:rPr>
    </w:tblStylePr>
    <w:tblStylePr w:type="band1Vert">
      <w:tblPr/>
      <w:tcPr>
        <w:shd w:val="clear" w:color="auto" w:fill="E7CDE7" w:themeFill="accent3" w:themeFillTint="33"/>
      </w:tcPr>
    </w:tblStylePr>
    <w:tblStylePr w:type="band1Horz">
      <w:tblPr/>
      <w:tcPr>
        <w:shd w:val="clear" w:color="auto" w:fill="E7CDE7" w:themeFill="accent3" w:themeFillTint="33"/>
      </w:tcPr>
    </w:tblStylePr>
  </w:style>
  <w:style w:type="table" w:styleId="Listetabell6fargerikuthevingsfarge4">
    <w:name w:val="List Table 6 Colorful Accent 4"/>
    <w:basedOn w:val="Vanligtabell"/>
    <w:uiPriority w:val="51"/>
    <w:rsid w:val="00AA74EE"/>
    <w:pPr>
      <w:spacing w:after="0" w:line="240" w:lineRule="auto"/>
    </w:pPr>
    <w:rPr>
      <w:color w:val="36A3AB" w:themeColor="accent4" w:themeShade="BF"/>
    </w:rPr>
    <w:tblPr>
      <w:tblStyleRowBandSize w:val="1"/>
      <w:tblStyleColBandSize w:val="1"/>
      <w:tblBorders>
        <w:top w:val="single" w:sz="4" w:space="0" w:color="60C6CD" w:themeColor="accent4"/>
        <w:bottom w:val="single" w:sz="4" w:space="0" w:color="60C6CD" w:themeColor="accent4"/>
      </w:tblBorders>
    </w:tblPr>
    <w:tblStylePr w:type="firstRow">
      <w:rPr>
        <w:b/>
        <w:bCs/>
      </w:rPr>
      <w:tblPr/>
      <w:tcPr>
        <w:tcBorders>
          <w:bottom w:val="single" w:sz="4" w:space="0" w:color="60C6CD" w:themeColor="accent4"/>
        </w:tcBorders>
      </w:tcPr>
    </w:tblStylePr>
    <w:tblStylePr w:type="lastRow">
      <w:rPr>
        <w:b/>
        <w:bCs/>
      </w:rPr>
      <w:tblPr/>
      <w:tcPr>
        <w:tcBorders>
          <w:top w:val="double" w:sz="4" w:space="0" w:color="60C6CD" w:themeColor="accent4"/>
        </w:tcBorders>
      </w:tcPr>
    </w:tblStylePr>
    <w:tblStylePr w:type="firstCol">
      <w:rPr>
        <w:b/>
        <w:bCs/>
      </w:rPr>
    </w:tblStylePr>
    <w:tblStylePr w:type="lastCol">
      <w:rPr>
        <w:b/>
        <w:bCs/>
      </w:rPr>
    </w:tblStylePr>
    <w:tblStylePr w:type="band1Vert">
      <w:tblPr/>
      <w:tcPr>
        <w:shd w:val="clear" w:color="auto" w:fill="DFF3F5" w:themeFill="accent4" w:themeFillTint="33"/>
      </w:tcPr>
    </w:tblStylePr>
    <w:tblStylePr w:type="band1Horz">
      <w:tblPr/>
      <w:tcPr>
        <w:shd w:val="clear" w:color="auto" w:fill="DFF3F5" w:themeFill="accent4" w:themeFillTint="33"/>
      </w:tcPr>
    </w:tblStylePr>
  </w:style>
  <w:style w:type="table" w:styleId="Listetabell6fargerikuthevingsfarge5">
    <w:name w:val="List Table 6 Colorful Accent 5"/>
    <w:basedOn w:val="Vanligtabell"/>
    <w:uiPriority w:val="51"/>
    <w:rsid w:val="00AA74EE"/>
    <w:pPr>
      <w:spacing w:after="0" w:line="240" w:lineRule="auto"/>
    </w:pPr>
    <w:rPr>
      <w:color w:val="000000" w:themeColor="accent5" w:themeShade="BF"/>
    </w:rPr>
    <w:tblPr>
      <w:tblStyleRowBandSize w:val="1"/>
      <w:tblStyleColBandSize w:val="1"/>
      <w:tblBorders>
        <w:top w:val="single" w:sz="4" w:space="0" w:color="000000" w:themeColor="accent5"/>
        <w:bottom w:val="single" w:sz="4" w:space="0" w:color="000000" w:themeColor="accent5"/>
      </w:tblBorders>
    </w:tblPr>
    <w:tblStylePr w:type="firstRow">
      <w:rPr>
        <w:b/>
        <w:bCs/>
      </w:rPr>
      <w:tblPr/>
      <w:tcPr>
        <w:tcBorders>
          <w:bottom w:val="single" w:sz="4" w:space="0" w:color="000000" w:themeColor="accent5"/>
        </w:tcBorders>
      </w:tcPr>
    </w:tblStylePr>
    <w:tblStylePr w:type="lastRow">
      <w:rPr>
        <w:b/>
        <w:bCs/>
      </w:rPr>
      <w:tblPr/>
      <w:tcPr>
        <w:tcBorders>
          <w:top w:val="double" w:sz="4" w:space="0" w:color="000000" w:themeColor="accent5"/>
        </w:tcBorders>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Listetabell6fargerikuthevingsfarge6">
    <w:name w:val="List Table 6 Colorful Accent 6"/>
    <w:basedOn w:val="Vanligtabell"/>
    <w:uiPriority w:val="51"/>
    <w:locked/>
    <w:rsid w:val="00AA74EE"/>
    <w:pPr>
      <w:spacing w:after="0" w:line="240" w:lineRule="auto"/>
    </w:pPr>
    <w:rPr>
      <w:color w:val="DF600C" w:themeColor="accent6" w:themeShade="BF"/>
    </w:rPr>
    <w:tblPr>
      <w:tblStyleRowBandSize w:val="1"/>
      <w:tblStyleColBandSize w:val="1"/>
      <w:tblBorders>
        <w:top w:val="single" w:sz="4" w:space="0" w:color="F58C46" w:themeColor="accent6"/>
        <w:bottom w:val="single" w:sz="4" w:space="0" w:color="F58C46" w:themeColor="accent6"/>
      </w:tblBorders>
    </w:tblPr>
    <w:tblStylePr w:type="firstRow">
      <w:rPr>
        <w:b/>
        <w:bCs/>
      </w:rPr>
      <w:tblPr/>
      <w:tcPr>
        <w:tcBorders>
          <w:bottom w:val="single" w:sz="4" w:space="0" w:color="F58C46" w:themeColor="accent6"/>
        </w:tcBorders>
      </w:tcPr>
    </w:tblStylePr>
    <w:tblStylePr w:type="lastRow">
      <w:rPr>
        <w:b/>
        <w:bCs/>
      </w:rPr>
      <w:tblPr/>
      <w:tcPr>
        <w:tcBorders>
          <w:top w:val="double" w:sz="4" w:space="0" w:color="F58C46" w:themeColor="accent6"/>
        </w:tcBorders>
      </w:tcPr>
    </w:tblStylePr>
    <w:tblStylePr w:type="firstCol">
      <w:rPr>
        <w:b/>
        <w:bCs/>
      </w:rPr>
    </w:tblStylePr>
    <w:tblStylePr w:type="lastCol">
      <w:rPr>
        <w:b/>
        <w:bCs/>
      </w:rPr>
    </w:tblStylePr>
    <w:tblStylePr w:type="band1Vert">
      <w:tblPr/>
      <w:tcPr>
        <w:shd w:val="clear" w:color="auto" w:fill="FDE8DA" w:themeFill="accent6" w:themeFillTint="33"/>
      </w:tcPr>
    </w:tblStylePr>
    <w:tblStylePr w:type="band1Horz">
      <w:tblPr/>
      <w:tcPr>
        <w:shd w:val="clear" w:color="auto" w:fill="FDE8DA" w:themeFill="accent6" w:themeFillTint="33"/>
      </w:tcPr>
    </w:tblStylePr>
  </w:style>
  <w:style w:type="table" w:styleId="Listetabell7fargerik">
    <w:name w:val="List Table 7 Colorful"/>
    <w:basedOn w:val="Vanligtabell"/>
    <w:uiPriority w:val="52"/>
    <w:rsid w:val="00AA74E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1">
    <w:name w:val="List Table 7 Colorful Accent 1"/>
    <w:basedOn w:val="Vanligtabell"/>
    <w:uiPriority w:val="52"/>
    <w:locked/>
    <w:rsid w:val="00AA74EE"/>
    <w:pPr>
      <w:spacing w:after="0" w:line="240" w:lineRule="auto"/>
    </w:pPr>
    <w:rPr>
      <w:color w:val="257C5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2A77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2A77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2A77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2A77A" w:themeColor="accent1"/>
        </w:tcBorders>
        <w:shd w:val="clear" w:color="auto" w:fill="FFFFFF" w:themeFill="background1"/>
      </w:tcPr>
    </w:tblStylePr>
    <w:tblStylePr w:type="band1Vert">
      <w:tblPr/>
      <w:tcPr>
        <w:shd w:val="clear" w:color="auto" w:fill="D1F1E5" w:themeFill="accent1" w:themeFillTint="33"/>
      </w:tcPr>
    </w:tblStylePr>
    <w:tblStylePr w:type="band1Horz">
      <w:tblPr/>
      <w:tcPr>
        <w:shd w:val="clear" w:color="auto" w:fill="D1F1E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2">
    <w:name w:val="List Table 7 Colorful Accent 2"/>
    <w:basedOn w:val="Vanligtabell"/>
    <w:uiPriority w:val="52"/>
    <w:rsid w:val="00AA74EE"/>
    <w:pPr>
      <w:spacing w:after="0" w:line="240" w:lineRule="auto"/>
    </w:pPr>
    <w:rPr>
      <w:color w:val="FFBC1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D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D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D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D770" w:themeColor="accent2"/>
        </w:tcBorders>
        <w:shd w:val="clear" w:color="auto" w:fill="FFFFFF" w:themeFill="background1"/>
      </w:tcPr>
    </w:tblStylePr>
    <w:tblStylePr w:type="band1Vert">
      <w:tblPr/>
      <w:tcPr>
        <w:shd w:val="clear" w:color="auto" w:fill="FFF6E2" w:themeFill="accent2" w:themeFillTint="33"/>
      </w:tcPr>
    </w:tblStylePr>
    <w:tblStylePr w:type="band1Horz">
      <w:tblPr/>
      <w:tcPr>
        <w:shd w:val="clear" w:color="auto" w:fill="FFF6E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3">
    <w:name w:val="List Table 7 Colorful Accent 3"/>
    <w:basedOn w:val="Vanligtabell"/>
    <w:uiPriority w:val="52"/>
    <w:rsid w:val="00AA74EE"/>
    <w:pPr>
      <w:spacing w:after="0" w:line="240" w:lineRule="auto"/>
    </w:pPr>
    <w:rPr>
      <w:color w:val="4A244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4306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4306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4306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43064" w:themeColor="accent3"/>
        </w:tcBorders>
        <w:shd w:val="clear" w:color="auto" w:fill="FFFFFF" w:themeFill="background1"/>
      </w:tcPr>
    </w:tblStylePr>
    <w:tblStylePr w:type="band1Vert">
      <w:tblPr/>
      <w:tcPr>
        <w:shd w:val="clear" w:color="auto" w:fill="E7CDE7" w:themeFill="accent3" w:themeFillTint="33"/>
      </w:tcPr>
    </w:tblStylePr>
    <w:tblStylePr w:type="band1Horz">
      <w:tblPr/>
      <w:tcPr>
        <w:shd w:val="clear" w:color="auto" w:fill="E7CDE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4">
    <w:name w:val="List Table 7 Colorful Accent 4"/>
    <w:basedOn w:val="Vanligtabell"/>
    <w:uiPriority w:val="52"/>
    <w:rsid w:val="00AA74EE"/>
    <w:pPr>
      <w:spacing w:after="0" w:line="240" w:lineRule="auto"/>
    </w:pPr>
    <w:rPr>
      <w:color w:val="36A3A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0C6C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0C6C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0C6C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0C6CD" w:themeColor="accent4"/>
        </w:tcBorders>
        <w:shd w:val="clear" w:color="auto" w:fill="FFFFFF" w:themeFill="background1"/>
      </w:tcPr>
    </w:tblStylePr>
    <w:tblStylePr w:type="band1Vert">
      <w:tblPr/>
      <w:tcPr>
        <w:shd w:val="clear" w:color="auto" w:fill="DFF3F5" w:themeFill="accent4" w:themeFillTint="33"/>
      </w:tcPr>
    </w:tblStylePr>
    <w:tblStylePr w:type="band1Horz">
      <w:tblPr/>
      <w:tcPr>
        <w:shd w:val="clear" w:color="auto" w:fill="DFF3F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
    <w:name w:val="List Table 7 Colorful Accent 5"/>
    <w:basedOn w:val="Vanligtabell"/>
    <w:uiPriority w:val="52"/>
    <w:rsid w:val="00AA74EE"/>
    <w:pPr>
      <w:spacing w:after="0" w:line="240" w:lineRule="auto"/>
    </w:pPr>
    <w:rPr>
      <w:color w:val="0000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accent5"/>
        </w:tcBorders>
        <w:shd w:val="clear" w:color="auto" w:fill="FFFFFF" w:themeFill="background1"/>
      </w:tcPr>
    </w:tblStylePr>
    <w:tblStylePr w:type="band1Vert">
      <w:tblPr/>
      <w:tcPr>
        <w:shd w:val="clear" w:color="auto" w:fill="CCCCCC" w:themeFill="accent5" w:themeFillTint="33"/>
      </w:tcPr>
    </w:tblStylePr>
    <w:tblStylePr w:type="band1Horz">
      <w:tblPr/>
      <w:tcPr>
        <w:shd w:val="clear" w:color="auto" w:fill="CCCC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6">
    <w:name w:val="List Table 7 Colorful Accent 6"/>
    <w:basedOn w:val="Vanligtabell"/>
    <w:uiPriority w:val="52"/>
    <w:locked/>
    <w:rsid w:val="00AA74EE"/>
    <w:pPr>
      <w:spacing w:after="0" w:line="240" w:lineRule="auto"/>
    </w:pPr>
    <w:rPr>
      <w:color w:val="DF600C"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58C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58C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58C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58C46" w:themeColor="accent6"/>
        </w:tcBorders>
        <w:shd w:val="clear" w:color="auto" w:fill="FFFFFF" w:themeFill="background1"/>
      </w:tcPr>
    </w:tblStylePr>
    <w:tblStylePr w:type="band1Vert">
      <w:tblPr/>
      <w:tcPr>
        <w:shd w:val="clear" w:color="auto" w:fill="FDE8DA" w:themeFill="accent6" w:themeFillTint="33"/>
      </w:tcPr>
    </w:tblStylePr>
    <w:tblStylePr w:type="band1Horz">
      <w:tblPr/>
      <w:tcPr>
        <w:shd w:val="clear" w:color="auto" w:fill="FDE8D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Vanligtabell"/>
    <w:uiPriority w:val="61"/>
    <w:semiHidden/>
    <w:unhideWhenUsed/>
    <w:rsid w:val="00AA74E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uthevingsfarge2">
    <w:name w:val="Light List Accent 2"/>
    <w:basedOn w:val="Vanligtabell"/>
    <w:uiPriority w:val="61"/>
    <w:semiHidden/>
    <w:unhideWhenUsed/>
    <w:rsid w:val="00AA74EE"/>
    <w:pPr>
      <w:spacing w:after="0" w:line="240" w:lineRule="auto"/>
    </w:pPr>
    <w:tblPr>
      <w:tblStyleRowBandSize w:val="1"/>
      <w:tblStyleColBandSize w:val="1"/>
      <w:tblBorders>
        <w:top w:val="single" w:sz="8" w:space="0" w:color="FFD770" w:themeColor="accent2"/>
        <w:left w:val="single" w:sz="8" w:space="0" w:color="FFD770" w:themeColor="accent2"/>
        <w:bottom w:val="single" w:sz="8" w:space="0" w:color="FFD770" w:themeColor="accent2"/>
        <w:right w:val="single" w:sz="8" w:space="0" w:color="FFD770" w:themeColor="accent2"/>
      </w:tblBorders>
    </w:tblPr>
    <w:tblStylePr w:type="firstRow">
      <w:pPr>
        <w:spacing w:before="0" w:after="0" w:line="240" w:lineRule="auto"/>
      </w:pPr>
      <w:rPr>
        <w:b/>
        <w:bCs/>
        <w:color w:val="FFFFFF" w:themeColor="background1"/>
      </w:rPr>
      <w:tblPr/>
      <w:tcPr>
        <w:shd w:val="clear" w:color="auto" w:fill="FFD770" w:themeFill="accent2"/>
      </w:tcPr>
    </w:tblStylePr>
    <w:tblStylePr w:type="lastRow">
      <w:pPr>
        <w:spacing w:before="0" w:after="0" w:line="240" w:lineRule="auto"/>
      </w:pPr>
      <w:rPr>
        <w:b/>
        <w:bCs/>
      </w:rPr>
      <w:tblPr/>
      <w:tcPr>
        <w:tcBorders>
          <w:top w:val="double" w:sz="6" w:space="0" w:color="FFD770" w:themeColor="accent2"/>
          <w:left w:val="single" w:sz="8" w:space="0" w:color="FFD770" w:themeColor="accent2"/>
          <w:bottom w:val="single" w:sz="8" w:space="0" w:color="FFD770" w:themeColor="accent2"/>
          <w:right w:val="single" w:sz="8" w:space="0" w:color="FFD770" w:themeColor="accent2"/>
        </w:tcBorders>
      </w:tcPr>
    </w:tblStylePr>
    <w:tblStylePr w:type="firstCol">
      <w:rPr>
        <w:b/>
        <w:bCs/>
      </w:rPr>
    </w:tblStylePr>
    <w:tblStylePr w:type="lastCol">
      <w:rPr>
        <w:b/>
        <w:bCs/>
      </w:rPr>
    </w:tblStylePr>
    <w:tblStylePr w:type="band1Vert">
      <w:tblPr/>
      <w:tcPr>
        <w:tcBorders>
          <w:top w:val="single" w:sz="8" w:space="0" w:color="FFD770" w:themeColor="accent2"/>
          <w:left w:val="single" w:sz="8" w:space="0" w:color="FFD770" w:themeColor="accent2"/>
          <w:bottom w:val="single" w:sz="8" w:space="0" w:color="FFD770" w:themeColor="accent2"/>
          <w:right w:val="single" w:sz="8" w:space="0" w:color="FFD770" w:themeColor="accent2"/>
        </w:tcBorders>
      </w:tcPr>
    </w:tblStylePr>
    <w:tblStylePr w:type="band1Horz">
      <w:tblPr/>
      <w:tcPr>
        <w:tcBorders>
          <w:top w:val="single" w:sz="8" w:space="0" w:color="FFD770" w:themeColor="accent2"/>
          <w:left w:val="single" w:sz="8" w:space="0" w:color="FFD770" w:themeColor="accent2"/>
          <w:bottom w:val="single" w:sz="8" w:space="0" w:color="FFD770" w:themeColor="accent2"/>
          <w:right w:val="single" w:sz="8" w:space="0" w:color="FFD770" w:themeColor="accent2"/>
        </w:tcBorders>
      </w:tcPr>
    </w:tblStylePr>
  </w:style>
  <w:style w:type="table" w:styleId="Lyslisteuthevingsfarge3">
    <w:name w:val="Light List Accent 3"/>
    <w:basedOn w:val="Vanligtabell"/>
    <w:uiPriority w:val="61"/>
    <w:semiHidden/>
    <w:unhideWhenUsed/>
    <w:rsid w:val="00AA74EE"/>
    <w:pPr>
      <w:spacing w:after="0" w:line="240" w:lineRule="auto"/>
    </w:pPr>
    <w:tblPr>
      <w:tblStyleRowBandSize w:val="1"/>
      <w:tblStyleColBandSize w:val="1"/>
      <w:tblBorders>
        <w:top w:val="single" w:sz="8" w:space="0" w:color="643064" w:themeColor="accent3"/>
        <w:left w:val="single" w:sz="8" w:space="0" w:color="643064" w:themeColor="accent3"/>
        <w:bottom w:val="single" w:sz="8" w:space="0" w:color="643064" w:themeColor="accent3"/>
        <w:right w:val="single" w:sz="8" w:space="0" w:color="643064" w:themeColor="accent3"/>
      </w:tblBorders>
    </w:tblPr>
    <w:tblStylePr w:type="firstRow">
      <w:pPr>
        <w:spacing w:before="0" w:after="0" w:line="240" w:lineRule="auto"/>
      </w:pPr>
      <w:rPr>
        <w:b/>
        <w:bCs/>
        <w:color w:val="FFFFFF" w:themeColor="background1"/>
      </w:rPr>
      <w:tblPr/>
      <w:tcPr>
        <w:shd w:val="clear" w:color="auto" w:fill="643064" w:themeFill="accent3"/>
      </w:tcPr>
    </w:tblStylePr>
    <w:tblStylePr w:type="lastRow">
      <w:pPr>
        <w:spacing w:before="0" w:after="0" w:line="240" w:lineRule="auto"/>
      </w:pPr>
      <w:rPr>
        <w:b/>
        <w:bCs/>
      </w:rPr>
      <w:tblPr/>
      <w:tcPr>
        <w:tcBorders>
          <w:top w:val="double" w:sz="6" w:space="0" w:color="643064" w:themeColor="accent3"/>
          <w:left w:val="single" w:sz="8" w:space="0" w:color="643064" w:themeColor="accent3"/>
          <w:bottom w:val="single" w:sz="8" w:space="0" w:color="643064" w:themeColor="accent3"/>
          <w:right w:val="single" w:sz="8" w:space="0" w:color="643064" w:themeColor="accent3"/>
        </w:tcBorders>
      </w:tcPr>
    </w:tblStylePr>
    <w:tblStylePr w:type="firstCol">
      <w:rPr>
        <w:b/>
        <w:bCs/>
      </w:rPr>
    </w:tblStylePr>
    <w:tblStylePr w:type="lastCol">
      <w:rPr>
        <w:b/>
        <w:bCs/>
      </w:rPr>
    </w:tblStylePr>
    <w:tblStylePr w:type="band1Vert">
      <w:tblPr/>
      <w:tcPr>
        <w:tcBorders>
          <w:top w:val="single" w:sz="8" w:space="0" w:color="643064" w:themeColor="accent3"/>
          <w:left w:val="single" w:sz="8" w:space="0" w:color="643064" w:themeColor="accent3"/>
          <w:bottom w:val="single" w:sz="8" w:space="0" w:color="643064" w:themeColor="accent3"/>
          <w:right w:val="single" w:sz="8" w:space="0" w:color="643064" w:themeColor="accent3"/>
        </w:tcBorders>
      </w:tcPr>
    </w:tblStylePr>
    <w:tblStylePr w:type="band1Horz">
      <w:tblPr/>
      <w:tcPr>
        <w:tcBorders>
          <w:top w:val="single" w:sz="8" w:space="0" w:color="643064" w:themeColor="accent3"/>
          <w:left w:val="single" w:sz="8" w:space="0" w:color="643064" w:themeColor="accent3"/>
          <w:bottom w:val="single" w:sz="8" w:space="0" w:color="643064" w:themeColor="accent3"/>
          <w:right w:val="single" w:sz="8" w:space="0" w:color="643064" w:themeColor="accent3"/>
        </w:tcBorders>
      </w:tcPr>
    </w:tblStylePr>
  </w:style>
  <w:style w:type="table" w:styleId="Lyslisteuthevingsfarge4">
    <w:name w:val="Light List Accent 4"/>
    <w:basedOn w:val="Vanligtabell"/>
    <w:uiPriority w:val="61"/>
    <w:semiHidden/>
    <w:unhideWhenUsed/>
    <w:rsid w:val="00AA74EE"/>
    <w:pPr>
      <w:spacing w:after="0" w:line="240" w:lineRule="auto"/>
    </w:pPr>
    <w:tblPr>
      <w:tblStyleRowBandSize w:val="1"/>
      <w:tblStyleColBandSize w:val="1"/>
      <w:tblBorders>
        <w:top w:val="single" w:sz="8" w:space="0" w:color="60C6CD" w:themeColor="accent4"/>
        <w:left w:val="single" w:sz="8" w:space="0" w:color="60C6CD" w:themeColor="accent4"/>
        <w:bottom w:val="single" w:sz="8" w:space="0" w:color="60C6CD" w:themeColor="accent4"/>
        <w:right w:val="single" w:sz="8" w:space="0" w:color="60C6CD" w:themeColor="accent4"/>
      </w:tblBorders>
    </w:tblPr>
    <w:tblStylePr w:type="firstRow">
      <w:pPr>
        <w:spacing w:before="0" w:after="0" w:line="240" w:lineRule="auto"/>
      </w:pPr>
      <w:rPr>
        <w:b/>
        <w:bCs/>
        <w:color w:val="FFFFFF" w:themeColor="background1"/>
      </w:rPr>
      <w:tblPr/>
      <w:tcPr>
        <w:shd w:val="clear" w:color="auto" w:fill="60C6CD" w:themeFill="accent4"/>
      </w:tcPr>
    </w:tblStylePr>
    <w:tblStylePr w:type="lastRow">
      <w:pPr>
        <w:spacing w:before="0" w:after="0" w:line="240" w:lineRule="auto"/>
      </w:pPr>
      <w:rPr>
        <w:b/>
        <w:bCs/>
      </w:rPr>
      <w:tblPr/>
      <w:tcPr>
        <w:tcBorders>
          <w:top w:val="double" w:sz="6" w:space="0" w:color="60C6CD" w:themeColor="accent4"/>
          <w:left w:val="single" w:sz="8" w:space="0" w:color="60C6CD" w:themeColor="accent4"/>
          <w:bottom w:val="single" w:sz="8" w:space="0" w:color="60C6CD" w:themeColor="accent4"/>
          <w:right w:val="single" w:sz="8" w:space="0" w:color="60C6CD" w:themeColor="accent4"/>
        </w:tcBorders>
      </w:tcPr>
    </w:tblStylePr>
    <w:tblStylePr w:type="firstCol">
      <w:rPr>
        <w:b/>
        <w:bCs/>
      </w:rPr>
    </w:tblStylePr>
    <w:tblStylePr w:type="lastCol">
      <w:rPr>
        <w:b/>
        <w:bCs/>
      </w:rPr>
    </w:tblStylePr>
    <w:tblStylePr w:type="band1Vert">
      <w:tblPr/>
      <w:tcPr>
        <w:tcBorders>
          <w:top w:val="single" w:sz="8" w:space="0" w:color="60C6CD" w:themeColor="accent4"/>
          <w:left w:val="single" w:sz="8" w:space="0" w:color="60C6CD" w:themeColor="accent4"/>
          <w:bottom w:val="single" w:sz="8" w:space="0" w:color="60C6CD" w:themeColor="accent4"/>
          <w:right w:val="single" w:sz="8" w:space="0" w:color="60C6CD" w:themeColor="accent4"/>
        </w:tcBorders>
      </w:tcPr>
    </w:tblStylePr>
    <w:tblStylePr w:type="band1Horz">
      <w:tblPr/>
      <w:tcPr>
        <w:tcBorders>
          <w:top w:val="single" w:sz="8" w:space="0" w:color="60C6CD" w:themeColor="accent4"/>
          <w:left w:val="single" w:sz="8" w:space="0" w:color="60C6CD" w:themeColor="accent4"/>
          <w:bottom w:val="single" w:sz="8" w:space="0" w:color="60C6CD" w:themeColor="accent4"/>
          <w:right w:val="single" w:sz="8" w:space="0" w:color="60C6CD" w:themeColor="accent4"/>
        </w:tcBorders>
      </w:tcPr>
    </w:tblStylePr>
  </w:style>
  <w:style w:type="table" w:styleId="Lyslisteuthevingsfarge5">
    <w:name w:val="Light List Accent 5"/>
    <w:basedOn w:val="Vanligtabell"/>
    <w:uiPriority w:val="61"/>
    <w:semiHidden/>
    <w:unhideWhenUsed/>
    <w:rsid w:val="00AA74EE"/>
    <w:pPr>
      <w:spacing w:after="0" w:line="240" w:lineRule="auto"/>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FFFFFF" w:themeColor="background1"/>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table" w:styleId="Lyslisteuthevingsfarge6">
    <w:name w:val="Light List Accent 6"/>
    <w:basedOn w:val="Vanligtabell"/>
    <w:uiPriority w:val="61"/>
    <w:semiHidden/>
    <w:unhideWhenUsed/>
    <w:rsid w:val="00AA74EE"/>
    <w:pPr>
      <w:spacing w:after="0" w:line="240" w:lineRule="auto"/>
    </w:pPr>
    <w:tblPr>
      <w:tblStyleRowBandSize w:val="1"/>
      <w:tblStyleColBandSize w:val="1"/>
      <w:tblBorders>
        <w:top w:val="single" w:sz="8" w:space="0" w:color="F58C46" w:themeColor="accent6"/>
        <w:left w:val="single" w:sz="8" w:space="0" w:color="F58C46" w:themeColor="accent6"/>
        <w:bottom w:val="single" w:sz="8" w:space="0" w:color="F58C46" w:themeColor="accent6"/>
        <w:right w:val="single" w:sz="8" w:space="0" w:color="F58C46" w:themeColor="accent6"/>
      </w:tblBorders>
    </w:tblPr>
    <w:tblStylePr w:type="firstRow">
      <w:pPr>
        <w:spacing w:before="0" w:after="0" w:line="240" w:lineRule="auto"/>
      </w:pPr>
      <w:rPr>
        <w:b/>
        <w:bCs/>
        <w:color w:val="FFFFFF" w:themeColor="background1"/>
      </w:rPr>
      <w:tblPr/>
      <w:tcPr>
        <w:shd w:val="clear" w:color="auto" w:fill="F58C46" w:themeFill="accent6"/>
      </w:tcPr>
    </w:tblStylePr>
    <w:tblStylePr w:type="lastRow">
      <w:pPr>
        <w:spacing w:before="0" w:after="0" w:line="240" w:lineRule="auto"/>
      </w:pPr>
      <w:rPr>
        <w:b/>
        <w:bCs/>
      </w:rPr>
      <w:tblPr/>
      <w:tcPr>
        <w:tcBorders>
          <w:top w:val="double" w:sz="6" w:space="0" w:color="F58C46" w:themeColor="accent6"/>
          <w:left w:val="single" w:sz="8" w:space="0" w:color="F58C46" w:themeColor="accent6"/>
          <w:bottom w:val="single" w:sz="8" w:space="0" w:color="F58C46" w:themeColor="accent6"/>
          <w:right w:val="single" w:sz="8" w:space="0" w:color="F58C46" w:themeColor="accent6"/>
        </w:tcBorders>
      </w:tcPr>
    </w:tblStylePr>
    <w:tblStylePr w:type="firstCol">
      <w:rPr>
        <w:b/>
        <w:bCs/>
      </w:rPr>
    </w:tblStylePr>
    <w:tblStylePr w:type="lastCol">
      <w:rPr>
        <w:b/>
        <w:bCs/>
      </w:rPr>
    </w:tblStylePr>
    <w:tblStylePr w:type="band1Vert">
      <w:tblPr/>
      <w:tcPr>
        <w:tcBorders>
          <w:top w:val="single" w:sz="8" w:space="0" w:color="F58C46" w:themeColor="accent6"/>
          <w:left w:val="single" w:sz="8" w:space="0" w:color="F58C46" w:themeColor="accent6"/>
          <w:bottom w:val="single" w:sz="8" w:space="0" w:color="F58C46" w:themeColor="accent6"/>
          <w:right w:val="single" w:sz="8" w:space="0" w:color="F58C46" w:themeColor="accent6"/>
        </w:tcBorders>
      </w:tcPr>
    </w:tblStylePr>
    <w:tblStylePr w:type="band1Horz">
      <w:tblPr/>
      <w:tcPr>
        <w:tcBorders>
          <w:top w:val="single" w:sz="8" w:space="0" w:color="F58C46" w:themeColor="accent6"/>
          <w:left w:val="single" w:sz="8" w:space="0" w:color="F58C46" w:themeColor="accent6"/>
          <w:bottom w:val="single" w:sz="8" w:space="0" w:color="F58C46" w:themeColor="accent6"/>
          <w:right w:val="single" w:sz="8" w:space="0" w:color="F58C46" w:themeColor="accent6"/>
        </w:tcBorders>
      </w:tcPr>
    </w:tblStylePr>
  </w:style>
  <w:style w:type="table" w:styleId="Lysskyggelegging">
    <w:name w:val="Light Shading"/>
    <w:basedOn w:val="Vanligtabell"/>
    <w:uiPriority w:val="60"/>
    <w:semiHidden/>
    <w:unhideWhenUsed/>
    <w:rsid w:val="00AA74E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legginguthevingsfarge1">
    <w:name w:val="Light Shading Accent 1"/>
    <w:basedOn w:val="Vanligtabell"/>
    <w:uiPriority w:val="60"/>
    <w:semiHidden/>
    <w:unhideWhenUsed/>
    <w:rsid w:val="00AA74EE"/>
    <w:pPr>
      <w:spacing w:after="0" w:line="240" w:lineRule="auto"/>
    </w:pPr>
    <w:rPr>
      <w:color w:val="257C5A" w:themeColor="accent1" w:themeShade="BF"/>
    </w:rPr>
    <w:tblPr>
      <w:tblStyleRowBandSize w:val="1"/>
      <w:tblStyleColBandSize w:val="1"/>
      <w:tblBorders>
        <w:top w:val="single" w:sz="8" w:space="0" w:color="32A77A" w:themeColor="accent1"/>
        <w:bottom w:val="single" w:sz="8" w:space="0" w:color="32A77A" w:themeColor="accent1"/>
      </w:tblBorders>
    </w:tblPr>
    <w:tblStylePr w:type="firstRow">
      <w:pPr>
        <w:spacing w:before="0" w:after="0" w:line="240" w:lineRule="auto"/>
      </w:pPr>
      <w:rPr>
        <w:b/>
        <w:bCs/>
      </w:rPr>
      <w:tblPr/>
      <w:tcPr>
        <w:tcBorders>
          <w:top w:val="single" w:sz="8" w:space="0" w:color="32A77A" w:themeColor="accent1"/>
          <w:left w:val="nil"/>
          <w:bottom w:val="single" w:sz="8" w:space="0" w:color="32A77A" w:themeColor="accent1"/>
          <w:right w:val="nil"/>
          <w:insideH w:val="nil"/>
          <w:insideV w:val="nil"/>
        </w:tcBorders>
      </w:tcPr>
    </w:tblStylePr>
    <w:tblStylePr w:type="lastRow">
      <w:pPr>
        <w:spacing w:before="0" w:after="0" w:line="240" w:lineRule="auto"/>
      </w:pPr>
      <w:rPr>
        <w:b/>
        <w:bCs/>
      </w:rPr>
      <w:tblPr/>
      <w:tcPr>
        <w:tcBorders>
          <w:top w:val="single" w:sz="8" w:space="0" w:color="32A77A" w:themeColor="accent1"/>
          <w:left w:val="nil"/>
          <w:bottom w:val="single" w:sz="8" w:space="0" w:color="32A77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7EEDF" w:themeFill="accent1" w:themeFillTint="3F"/>
      </w:tcPr>
    </w:tblStylePr>
    <w:tblStylePr w:type="band1Horz">
      <w:tblPr/>
      <w:tcPr>
        <w:tcBorders>
          <w:left w:val="nil"/>
          <w:right w:val="nil"/>
          <w:insideH w:val="nil"/>
          <w:insideV w:val="nil"/>
        </w:tcBorders>
        <w:shd w:val="clear" w:color="auto" w:fill="C7EEDF" w:themeFill="accent1" w:themeFillTint="3F"/>
      </w:tcPr>
    </w:tblStylePr>
  </w:style>
  <w:style w:type="table" w:styleId="Lysskyggelegginguthevingsfarge2">
    <w:name w:val="Light Shading Accent 2"/>
    <w:basedOn w:val="Vanligtabell"/>
    <w:uiPriority w:val="60"/>
    <w:semiHidden/>
    <w:unhideWhenUsed/>
    <w:rsid w:val="00AA74EE"/>
    <w:pPr>
      <w:spacing w:after="0" w:line="240" w:lineRule="auto"/>
    </w:pPr>
    <w:rPr>
      <w:color w:val="FFBC13" w:themeColor="accent2" w:themeShade="BF"/>
    </w:rPr>
    <w:tblPr>
      <w:tblStyleRowBandSize w:val="1"/>
      <w:tblStyleColBandSize w:val="1"/>
      <w:tblBorders>
        <w:top w:val="single" w:sz="8" w:space="0" w:color="FFD770" w:themeColor="accent2"/>
        <w:bottom w:val="single" w:sz="8" w:space="0" w:color="FFD770" w:themeColor="accent2"/>
      </w:tblBorders>
    </w:tblPr>
    <w:tblStylePr w:type="firstRow">
      <w:pPr>
        <w:spacing w:before="0" w:after="0" w:line="240" w:lineRule="auto"/>
      </w:pPr>
      <w:rPr>
        <w:b/>
        <w:bCs/>
      </w:rPr>
      <w:tblPr/>
      <w:tcPr>
        <w:tcBorders>
          <w:top w:val="single" w:sz="8" w:space="0" w:color="FFD770" w:themeColor="accent2"/>
          <w:left w:val="nil"/>
          <w:bottom w:val="single" w:sz="8" w:space="0" w:color="FFD770" w:themeColor="accent2"/>
          <w:right w:val="nil"/>
          <w:insideH w:val="nil"/>
          <w:insideV w:val="nil"/>
        </w:tcBorders>
      </w:tcPr>
    </w:tblStylePr>
    <w:tblStylePr w:type="lastRow">
      <w:pPr>
        <w:spacing w:before="0" w:after="0" w:line="240" w:lineRule="auto"/>
      </w:pPr>
      <w:rPr>
        <w:b/>
        <w:bCs/>
      </w:rPr>
      <w:tblPr/>
      <w:tcPr>
        <w:tcBorders>
          <w:top w:val="single" w:sz="8" w:space="0" w:color="FFD770" w:themeColor="accent2"/>
          <w:left w:val="nil"/>
          <w:bottom w:val="single" w:sz="8" w:space="0" w:color="FFD77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5DB" w:themeFill="accent2" w:themeFillTint="3F"/>
      </w:tcPr>
    </w:tblStylePr>
    <w:tblStylePr w:type="band1Horz">
      <w:tblPr/>
      <w:tcPr>
        <w:tcBorders>
          <w:left w:val="nil"/>
          <w:right w:val="nil"/>
          <w:insideH w:val="nil"/>
          <w:insideV w:val="nil"/>
        </w:tcBorders>
        <w:shd w:val="clear" w:color="auto" w:fill="FFF5DB" w:themeFill="accent2" w:themeFillTint="3F"/>
      </w:tcPr>
    </w:tblStylePr>
  </w:style>
  <w:style w:type="table" w:styleId="Lysskyggelegginguthevingsfarge3">
    <w:name w:val="Light Shading Accent 3"/>
    <w:basedOn w:val="Vanligtabell"/>
    <w:uiPriority w:val="60"/>
    <w:semiHidden/>
    <w:unhideWhenUsed/>
    <w:rsid w:val="00AA74EE"/>
    <w:pPr>
      <w:spacing w:after="0" w:line="240" w:lineRule="auto"/>
    </w:pPr>
    <w:rPr>
      <w:color w:val="4A244A" w:themeColor="accent3" w:themeShade="BF"/>
    </w:rPr>
    <w:tblPr>
      <w:tblStyleRowBandSize w:val="1"/>
      <w:tblStyleColBandSize w:val="1"/>
      <w:tblBorders>
        <w:top w:val="single" w:sz="8" w:space="0" w:color="643064" w:themeColor="accent3"/>
        <w:bottom w:val="single" w:sz="8" w:space="0" w:color="643064" w:themeColor="accent3"/>
      </w:tblBorders>
    </w:tblPr>
    <w:tblStylePr w:type="firstRow">
      <w:pPr>
        <w:spacing w:before="0" w:after="0" w:line="240" w:lineRule="auto"/>
      </w:pPr>
      <w:rPr>
        <w:b/>
        <w:bCs/>
      </w:rPr>
      <w:tblPr/>
      <w:tcPr>
        <w:tcBorders>
          <w:top w:val="single" w:sz="8" w:space="0" w:color="643064" w:themeColor="accent3"/>
          <w:left w:val="nil"/>
          <w:bottom w:val="single" w:sz="8" w:space="0" w:color="643064" w:themeColor="accent3"/>
          <w:right w:val="nil"/>
          <w:insideH w:val="nil"/>
          <w:insideV w:val="nil"/>
        </w:tcBorders>
      </w:tcPr>
    </w:tblStylePr>
    <w:tblStylePr w:type="lastRow">
      <w:pPr>
        <w:spacing w:before="0" w:after="0" w:line="240" w:lineRule="auto"/>
      </w:pPr>
      <w:rPr>
        <w:b/>
        <w:bCs/>
      </w:rPr>
      <w:tblPr/>
      <w:tcPr>
        <w:tcBorders>
          <w:top w:val="single" w:sz="8" w:space="0" w:color="643064" w:themeColor="accent3"/>
          <w:left w:val="nil"/>
          <w:bottom w:val="single" w:sz="8" w:space="0" w:color="64306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C2E2" w:themeFill="accent3" w:themeFillTint="3F"/>
      </w:tcPr>
    </w:tblStylePr>
    <w:tblStylePr w:type="band1Horz">
      <w:tblPr/>
      <w:tcPr>
        <w:tcBorders>
          <w:left w:val="nil"/>
          <w:right w:val="nil"/>
          <w:insideH w:val="nil"/>
          <w:insideV w:val="nil"/>
        </w:tcBorders>
        <w:shd w:val="clear" w:color="auto" w:fill="E2C2E2" w:themeFill="accent3" w:themeFillTint="3F"/>
      </w:tcPr>
    </w:tblStylePr>
  </w:style>
  <w:style w:type="table" w:styleId="Lysskyggelegginguthevingsfarge4">
    <w:name w:val="Light Shading Accent 4"/>
    <w:basedOn w:val="Vanligtabell"/>
    <w:uiPriority w:val="60"/>
    <w:semiHidden/>
    <w:unhideWhenUsed/>
    <w:rsid w:val="00AA74EE"/>
    <w:pPr>
      <w:spacing w:after="0" w:line="240" w:lineRule="auto"/>
    </w:pPr>
    <w:rPr>
      <w:color w:val="36A3AB" w:themeColor="accent4" w:themeShade="BF"/>
    </w:rPr>
    <w:tblPr>
      <w:tblStyleRowBandSize w:val="1"/>
      <w:tblStyleColBandSize w:val="1"/>
      <w:tblBorders>
        <w:top w:val="single" w:sz="8" w:space="0" w:color="60C6CD" w:themeColor="accent4"/>
        <w:bottom w:val="single" w:sz="8" w:space="0" w:color="60C6CD" w:themeColor="accent4"/>
      </w:tblBorders>
    </w:tblPr>
    <w:tblStylePr w:type="firstRow">
      <w:pPr>
        <w:spacing w:before="0" w:after="0" w:line="240" w:lineRule="auto"/>
      </w:pPr>
      <w:rPr>
        <w:b/>
        <w:bCs/>
      </w:rPr>
      <w:tblPr/>
      <w:tcPr>
        <w:tcBorders>
          <w:top w:val="single" w:sz="8" w:space="0" w:color="60C6CD" w:themeColor="accent4"/>
          <w:left w:val="nil"/>
          <w:bottom w:val="single" w:sz="8" w:space="0" w:color="60C6CD" w:themeColor="accent4"/>
          <w:right w:val="nil"/>
          <w:insideH w:val="nil"/>
          <w:insideV w:val="nil"/>
        </w:tcBorders>
      </w:tcPr>
    </w:tblStylePr>
    <w:tblStylePr w:type="lastRow">
      <w:pPr>
        <w:spacing w:before="0" w:after="0" w:line="240" w:lineRule="auto"/>
      </w:pPr>
      <w:rPr>
        <w:b/>
        <w:bCs/>
      </w:rPr>
      <w:tblPr/>
      <w:tcPr>
        <w:tcBorders>
          <w:top w:val="single" w:sz="8" w:space="0" w:color="60C6CD" w:themeColor="accent4"/>
          <w:left w:val="nil"/>
          <w:bottom w:val="single" w:sz="8" w:space="0" w:color="60C6C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F0F2" w:themeFill="accent4" w:themeFillTint="3F"/>
      </w:tcPr>
    </w:tblStylePr>
    <w:tblStylePr w:type="band1Horz">
      <w:tblPr/>
      <w:tcPr>
        <w:tcBorders>
          <w:left w:val="nil"/>
          <w:right w:val="nil"/>
          <w:insideH w:val="nil"/>
          <w:insideV w:val="nil"/>
        </w:tcBorders>
        <w:shd w:val="clear" w:color="auto" w:fill="D7F0F2" w:themeFill="accent4" w:themeFillTint="3F"/>
      </w:tcPr>
    </w:tblStylePr>
  </w:style>
  <w:style w:type="table" w:styleId="Lysskyggelegginguthevingsfarge5">
    <w:name w:val="Light Shading Accent 5"/>
    <w:basedOn w:val="Vanligtabell"/>
    <w:uiPriority w:val="60"/>
    <w:semiHidden/>
    <w:unhideWhenUsed/>
    <w:rsid w:val="00AA74EE"/>
    <w:pPr>
      <w:spacing w:after="0" w:line="240" w:lineRule="auto"/>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ysskyggelegginguthevingsfarge6">
    <w:name w:val="Light Shading Accent 6"/>
    <w:basedOn w:val="Vanligtabell"/>
    <w:uiPriority w:val="60"/>
    <w:semiHidden/>
    <w:unhideWhenUsed/>
    <w:rsid w:val="00AA74EE"/>
    <w:pPr>
      <w:spacing w:after="0" w:line="240" w:lineRule="auto"/>
    </w:pPr>
    <w:rPr>
      <w:color w:val="DF600C" w:themeColor="accent6" w:themeShade="BF"/>
    </w:rPr>
    <w:tblPr>
      <w:tblStyleRowBandSize w:val="1"/>
      <w:tblStyleColBandSize w:val="1"/>
      <w:tblBorders>
        <w:top w:val="single" w:sz="8" w:space="0" w:color="F58C46" w:themeColor="accent6"/>
        <w:bottom w:val="single" w:sz="8" w:space="0" w:color="F58C46" w:themeColor="accent6"/>
      </w:tblBorders>
    </w:tblPr>
    <w:tblStylePr w:type="firstRow">
      <w:pPr>
        <w:spacing w:before="0" w:after="0" w:line="240" w:lineRule="auto"/>
      </w:pPr>
      <w:rPr>
        <w:b/>
        <w:bCs/>
      </w:rPr>
      <w:tblPr/>
      <w:tcPr>
        <w:tcBorders>
          <w:top w:val="single" w:sz="8" w:space="0" w:color="F58C46" w:themeColor="accent6"/>
          <w:left w:val="nil"/>
          <w:bottom w:val="single" w:sz="8" w:space="0" w:color="F58C46" w:themeColor="accent6"/>
          <w:right w:val="nil"/>
          <w:insideH w:val="nil"/>
          <w:insideV w:val="nil"/>
        </w:tcBorders>
      </w:tcPr>
    </w:tblStylePr>
    <w:tblStylePr w:type="lastRow">
      <w:pPr>
        <w:spacing w:before="0" w:after="0" w:line="240" w:lineRule="auto"/>
      </w:pPr>
      <w:rPr>
        <w:b/>
        <w:bCs/>
      </w:rPr>
      <w:tblPr/>
      <w:tcPr>
        <w:tcBorders>
          <w:top w:val="single" w:sz="8" w:space="0" w:color="F58C46" w:themeColor="accent6"/>
          <w:left w:val="nil"/>
          <w:bottom w:val="single" w:sz="8" w:space="0" w:color="F58C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2D1" w:themeFill="accent6" w:themeFillTint="3F"/>
      </w:tcPr>
    </w:tblStylePr>
    <w:tblStylePr w:type="band1Horz">
      <w:tblPr/>
      <w:tcPr>
        <w:tcBorders>
          <w:left w:val="nil"/>
          <w:right w:val="nil"/>
          <w:insideH w:val="nil"/>
          <w:insideV w:val="nil"/>
        </w:tcBorders>
        <w:shd w:val="clear" w:color="auto" w:fill="FCE2D1" w:themeFill="accent6" w:themeFillTint="3F"/>
      </w:tcPr>
    </w:tblStylePr>
  </w:style>
  <w:style w:type="table" w:styleId="Lystrutenett">
    <w:name w:val="Light Grid"/>
    <w:basedOn w:val="Vanligtabell"/>
    <w:uiPriority w:val="62"/>
    <w:semiHidden/>
    <w:unhideWhenUsed/>
    <w:rsid w:val="00AA74E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rutenettuthevingsfarge2">
    <w:name w:val="Light Grid Accent 2"/>
    <w:basedOn w:val="Vanligtabell"/>
    <w:uiPriority w:val="62"/>
    <w:semiHidden/>
    <w:unhideWhenUsed/>
    <w:rsid w:val="00AA74EE"/>
    <w:pPr>
      <w:spacing w:after="0" w:line="240" w:lineRule="auto"/>
    </w:pPr>
    <w:tblPr>
      <w:tblStyleRowBandSize w:val="1"/>
      <w:tblStyleColBandSize w:val="1"/>
      <w:tblBorders>
        <w:top w:val="single" w:sz="8" w:space="0" w:color="FFD770" w:themeColor="accent2"/>
        <w:left w:val="single" w:sz="8" w:space="0" w:color="FFD770" w:themeColor="accent2"/>
        <w:bottom w:val="single" w:sz="8" w:space="0" w:color="FFD770" w:themeColor="accent2"/>
        <w:right w:val="single" w:sz="8" w:space="0" w:color="FFD770" w:themeColor="accent2"/>
        <w:insideH w:val="single" w:sz="8" w:space="0" w:color="FFD770" w:themeColor="accent2"/>
        <w:insideV w:val="single" w:sz="8" w:space="0" w:color="FFD77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D770" w:themeColor="accent2"/>
          <w:left w:val="single" w:sz="8" w:space="0" w:color="FFD770" w:themeColor="accent2"/>
          <w:bottom w:val="single" w:sz="18" w:space="0" w:color="FFD770" w:themeColor="accent2"/>
          <w:right w:val="single" w:sz="8" w:space="0" w:color="FFD770" w:themeColor="accent2"/>
          <w:insideH w:val="nil"/>
          <w:insideV w:val="single" w:sz="8" w:space="0" w:color="FFD77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D770" w:themeColor="accent2"/>
          <w:left w:val="single" w:sz="8" w:space="0" w:color="FFD770" w:themeColor="accent2"/>
          <w:bottom w:val="single" w:sz="8" w:space="0" w:color="FFD770" w:themeColor="accent2"/>
          <w:right w:val="single" w:sz="8" w:space="0" w:color="FFD770" w:themeColor="accent2"/>
          <w:insideH w:val="nil"/>
          <w:insideV w:val="single" w:sz="8" w:space="0" w:color="FFD77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D770" w:themeColor="accent2"/>
          <w:left w:val="single" w:sz="8" w:space="0" w:color="FFD770" w:themeColor="accent2"/>
          <w:bottom w:val="single" w:sz="8" w:space="0" w:color="FFD770" w:themeColor="accent2"/>
          <w:right w:val="single" w:sz="8" w:space="0" w:color="FFD770" w:themeColor="accent2"/>
        </w:tcBorders>
      </w:tcPr>
    </w:tblStylePr>
    <w:tblStylePr w:type="band1Vert">
      <w:tblPr/>
      <w:tcPr>
        <w:tcBorders>
          <w:top w:val="single" w:sz="8" w:space="0" w:color="FFD770" w:themeColor="accent2"/>
          <w:left w:val="single" w:sz="8" w:space="0" w:color="FFD770" w:themeColor="accent2"/>
          <w:bottom w:val="single" w:sz="8" w:space="0" w:color="FFD770" w:themeColor="accent2"/>
          <w:right w:val="single" w:sz="8" w:space="0" w:color="FFD770" w:themeColor="accent2"/>
        </w:tcBorders>
        <w:shd w:val="clear" w:color="auto" w:fill="FFF5DB" w:themeFill="accent2" w:themeFillTint="3F"/>
      </w:tcPr>
    </w:tblStylePr>
    <w:tblStylePr w:type="band1Horz">
      <w:tblPr/>
      <w:tcPr>
        <w:tcBorders>
          <w:top w:val="single" w:sz="8" w:space="0" w:color="FFD770" w:themeColor="accent2"/>
          <w:left w:val="single" w:sz="8" w:space="0" w:color="FFD770" w:themeColor="accent2"/>
          <w:bottom w:val="single" w:sz="8" w:space="0" w:color="FFD770" w:themeColor="accent2"/>
          <w:right w:val="single" w:sz="8" w:space="0" w:color="FFD770" w:themeColor="accent2"/>
          <w:insideV w:val="single" w:sz="8" w:space="0" w:color="FFD770" w:themeColor="accent2"/>
        </w:tcBorders>
        <w:shd w:val="clear" w:color="auto" w:fill="FFF5DB" w:themeFill="accent2" w:themeFillTint="3F"/>
      </w:tcPr>
    </w:tblStylePr>
    <w:tblStylePr w:type="band2Horz">
      <w:tblPr/>
      <w:tcPr>
        <w:tcBorders>
          <w:top w:val="single" w:sz="8" w:space="0" w:color="FFD770" w:themeColor="accent2"/>
          <w:left w:val="single" w:sz="8" w:space="0" w:color="FFD770" w:themeColor="accent2"/>
          <w:bottom w:val="single" w:sz="8" w:space="0" w:color="FFD770" w:themeColor="accent2"/>
          <w:right w:val="single" w:sz="8" w:space="0" w:color="FFD770" w:themeColor="accent2"/>
          <w:insideV w:val="single" w:sz="8" w:space="0" w:color="FFD770" w:themeColor="accent2"/>
        </w:tcBorders>
      </w:tcPr>
    </w:tblStylePr>
  </w:style>
  <w:style w:type="table" w:styleId="Lystrutenettuthevingsfarge3">
    <w:name w:val="Light Grid Accent 3"/>
    <w:basedOn w:val="Vanligtabell"/>
    <w:uiPriority w:val="62"/>
    <w:semiHidden/>
    <w:unhideWhenUsed/>
    <w:rsid w:val="00AA74EE"/>
    <w:pPr>
      <w:spacing w:after="0" w:line="240" w:lineRule="auto"/>
    </w:pPr>
    <w:tblPr>
      <w:tblStyleRowBandSize w:val="1"/>
      <w:tblStyleColBandSize w:val="1"/>
      <w:tblBorders>
        <w:top w:val="single" w:sz="8" w:space="0" w:color="643064" w:themeColor="accent3"/>
        <w:left w:val="single" w:sz="8" w:space="0" w:color="643064" w:themeColor="accent3"/>
        <w:bottom w:val="single" w:sz="8" w:space="0" w:color="643064" w:themeColor="accent3"/>
        <w:right w:val="single" w:sz="8" w:space="0" w:color="643064" w:themeColor="accent3"/>
        <w:insideH w:val="single" w:sz="8" w:space="0" w:color="643064" w:themeColor="accent3"/>
        <w:insideV w:val="single" w:sz="8" w:space="0" w:color="64306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43064" w:themeColor="accent3"/>
          <w:left w:val="single" w:sz="8" w:space="0" w:color="643064" w:themeColor="accent3"/>
          <w:bottom w:val="single" w:sz="18" w:space="0" w:color="643064" w:themeColor="accent3"/>
          <w:right w:val="single" w:sz="8" w:space="0" w:color="643064" w:themeColor="accent3"/>
          <w:insideH w:val="nil"/>
          <w:insideV w:val="single" w:sz="8" w:space="0" w:color="64306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43064" w:themeColor="accent3"/>
          <w:left w:val="single" w:sz="8" w:space="0" w:color="643064" w:themeColor="accent3"/>
          <w:bottom w:val="single" w:sz="8" w:space="0" w:color="643064" w:themeColor="accent3"/>
          <w:right w:val="single" w:sz="8" w:space="0" w:color="643064" w:themeColor="accent3"/>
          <w:insideH w:val="nil"/>
          <w:insideV w:val="single" w:sz="8" w:space="0" w:color="64306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43064" w:themeColor="accent3"/>
          <w:left w:val="single" w:sz="8" w:space="0" w:color="643064" w:themeColor="accent3"/>
          <w:bottom w:val="single" w:sz="8" w:space="0" w:color="643064" w:themeColor="accent3"/>
          <w:right w:val="single" w:sz="8" w:space="0" w:color="643064" w:themeColor="accent3"/>
        </w:tcBorders>
      </w:tcPr>
    </w:tblStylePr>
    <w:tblStylePr w:type="band1Vert">
      <w:tblPr/>
      <w:tcPr>
        <w:tcBorders>
          <w:top w:val="single" w:sz="8" w:space="0" w:color="643064" w:themeColor="accent3"/>
          <w:left w:val="single" w:sz="8" w:space="0" w:color="643064" w:themeColor="accent3"/>
          <w:bottom w:val="single" w:sz="8" w:space="0" w:color="643064" w:themeColor="accent3"/>
          <w:right w:val="single" w:sz="8" w:space="0" w:color="643064" w:themeColor="accent3"/>
        </w:tcBorders>
        <w:shd w:val="clear" w:color="auto" w:fill="E2C2E2" w:themeFill="accent3" w:themeFillTint="3F"/>
      </w:tcPr>
    </w:tblStylePr>
    <w:tblStylePr w:type="band1Horz">
      <w:tblPr/>
      <w:tcPr>
        <w:tcBorders>
          <w:top w:val="single" w:sz="8" w:space="0" w:color="643064" w:themeColor="accent3"/>
          <w:left w:val="single" w:sz="8" w:space="0" w:color="643064" w:themeColor="accent3"/>
          <w:bottom w:val="single" w:sz="8" w:space="0" w:color="643064" w:themeColor="accent3"/>
          <w:right w:val="single" w:sz="8" w:space="0" w:color="643064" w:themeColor="accent3"/>
          <w:insideV w:val="single" w:sz="8" w:space="0" w:color="643064" w:themeColor="accent3"/>
        </w:tcBorders>
        <w:shd w:val="clear" w:color="auto" w:fill="E2C2E2" w:themeFill="accent3" w:themeFillTint="3F"/>
      </w:tcPr>
    </w:tblStylePr>
    <w:tblStylePr w:type="band2Horz">
      <w:tblPr/>
      <w:tcPr>
        <w:tcBorders>
          <w:top w:val="single" w:sz="8" w:space="0" w:color="643064" w:themeColor="accent3"/>
          <w:left w:val="single" w:sz="8" w:space="0" w:color="643064" w:themeColor="accent3"/>
          <w:bottom w:val="single" w:sz="8" w:space="0" w:color="643064" w:themeColor="accent3"/>
          <w:right w:val="single" w:sz="8" w:space="0" w:color="643064" w:themeColor="accent3"/>
          <w:insideV w:val="single" w:sz="8" w:space="0" w:color="643064" w:themeColor="accent3"/>
        </w:tcBorders>
      </w:tcPr>
    </w:tblStylePr>
  </w:style>
  <w:style w:type="table" w:styleId="Lystrutenettuthevingsfarge4">
    <w:name w:val="Light Grid Accent 4"/>
    <w:basedOn w:val="Vanligtabell"/>
    <w:uiPriority w:val="62"/>
    <w:semiHidden/>
    <w:unhideWhenUsed/>
    <w:rsid w:val="00AA74EE"/>
    <w:pPr>
      <w:spacing w:after="0" w:line="240" w:lineRule="auto"/>
    </w:pPr>
    <w:tblPr>
      <w:tblStyleRowBandSize w:val="1"/>
      <w:tblStyleColBandSize w:val="1"/>
      <w:tblBorders>
        <w:top w:val="single" w:sz="8" w:space="0" w:color="60C6CD" w:themeColor="accent4"/>
        <w:left w:val="single" w:sz="8" w:space="0" w:color="60C6CD" w:themeColor="accent4"/>
        <w:bottom w:val="single" w:sz="8" w:space="0" w:color="60C6CD" w:themeColor="accent4"/>
        <w:right w:val="single" w:sz="8" w:space="0" w:color="60C6CD" w:themeColor="accent4"/>
        <w:insideH w:val="single" w:sz="8" w:space="0" w:color="60C6CD" w:themeColor="accent4"/>
        <w:insideV w:val="single" w:sz="8" w:space="0" w:color="60C6C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0C6CD" w:themeColor="accent4"/>
          <w:left w:val="single" w:sz="8" w:space="0" w:color="60C6CD" w:themeColor="accent4"/>
          <w:bottom w:val="single" w:sz="18" w:space="0" w:color="60C6CD" w:themeColor="accent4"/>
          <w:right w:val="single" w:sz="8" w:space="0" w:color="60C6CD" w:themeColor="accent4"/>
          <w:insideH w:val="nil"/>
          <w:insideV w:val="single" w:sz="8" w:space="0" w:color="60C6C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0C6CD" w:themeColor="accent4"/>
          <w:left w:val="single" w:sz="8" w:space="0" w:color="60C6CD" w:themeColor="accent4"/>
          <w:bottom w:val="single" w:sz="8" w:space="0" w:color="60C6CD" w:themeColor="accent4"/>
          <w:right w:val="single" w:sz="8" w:space="0" w:color="60C6CD" w:themeColor="accent4"/>
          <w:insideH w:val="nil"/>
          <w:insideV w:val="single" w:sz="8" w:space="0" w:color="60C6C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0C6CD" w:themeColor="accent4"/>
          <w:left w:val="single" w:sz="8" w:space="0" w:color="60C6CD" w:themeColor="accent4"/>
          <w:bottom w:val="single" w:sz="8" w:space="0" w:color="60C6CD" w:themeColor="accent4"/>
          <w:right w:val="single" w:sz="8" w:space="0" w:color="60C6CD" w:themeColor="accent4"/>
        </w:tcBorders>
      </w:tcPr>
    </w:tblStylePr>
    <w:tblStylePr w:type="band1Vert">
      <w:tblPr/>
      <w:tcPr>
        <w:tcBorders>
          <w:top w:val="single" w:sz="8" w:space="0" w:color="60C6CD" w:themeColor="accent4"/>
          <w:left w:val="single" w:sz="8" w:space="0" w:color="60C6CD" w:themeColor="accent4"/>
          <w:bottom w:val="single" w:sz="8" w:space="0" w:color="60C6CD" w:themeColor="accent4"/>
          <w:right w:val="single" w:sz="8" w:space="0" w:color="60C6CD" w:themeColor="accent4"/>
        </w:tcBorders>
        <w:shd w:val="clear" w:color="auto" w:fill="D7F0F2" w:themeFill="accent4" w:themeFillTint="3F"/>
      </w:tcPr>
    </w:tblStylePr>
    <w:tblStylePr w:type="band1Horz">
      <w:tblPr/>
      <w:tcPr>
        <w:tcBorders>
          <w:top w:val="single" w:sz="8" w:space="0" w:color="60C6CD" w:themeColor="accent4"/>
          <w:left w:val="single" w:sz="8" w:space="0" w:color="60C6CD" w:themeColor="accent4"/>
          <w:bottom w:val="single" w:sz="8" w:space="0" w:color="60C6CD" w:themeColor="accent4"/>
          <w:right w:val="single" w:sz="8" w:space="0" w:color="60C6CD" w:themeColor="accent4"/>
          <w:insideV w:val="single" w:sz="8" w:space="0" w:color="60C6CD" w:themeColor="accent4"/>
        </w:tcBorders>
        <w:shd w:val="clear" w:color="auto" w:fill="D7F0F2" w:themeFill="accent4" w:themeFillTint="3F"/>
      </w:tcPr>
    </w:tblStylePr>
    <w:tblStylePr w:type="band2Horz">
      <w:tblPr/>
      <w:tcPr>
        <w:tcBorders>
          <w:top w:val="single" w:sz="8" w:space="0" w:color="60C6CD" w:themeColor="accent4"/>
          <w:left w:val="single" w:sz="8" w:space="0" w:color="60C6CD" w:themeColor="accent4"/>
          <w:bottom w:val="single" w:sz="8" w:space="0" w:color="60C6CD" w:themeColor="accent4"/>
          <w:right w:val="single" w:sz="8" w:space="0" w:color="60C6CD" w:themeColor="accent4"/>
          <w:insideV w:val="single" w:sz="8" w:space="0" w:color="60C6CD" w:themeColor="accent4"/>
        </w:tcBorders>
      </w:tcPr>
    </w:tblStylePr>
  </w:style>
  <w:style w:type="table" w:styleId="Lystrutenettuthevingsfarge5">
    <w:name w:val="Light Grid Accent 5"/>
    <w:basedOn w:val="Vanligtabell"/>
    <w:uiPriority w:val="62"/>
    <w:semiHidden/>
    <w:unhideWhenUsed/>
    <w:rsid w:val="00AA74EE"/>
    <w:pPr>
      <w:spacing w:after="0" w:line="240" w:lineRule="auto"/>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table" w:styleId="Lystrutenettuthevingsfarge6">
    <w:name w:val="Light Grid Accent 6"/>
    <w:basedOn w:val="Vanligtabell"/>
    <w:uiPriority w:val="62"/>
    <w:semiHidden/>
    <w:unhideWhenUsed/>
    <w:rsid w:val="00AA74EE"/>
    <w:pPr>
      <w:spacing w:after="0" w:line="240" w:lineRule="auto"/>
    </w:pPr>
    <w:tblPr>
      <w:tblStyleRowBandSize w:val="1"/>
      <w:tblStyleColBandSize w:val="1"/>
      <w:tblBorders>
        <w:top w:val="single" w:sz="8" w:space="0" w:color="F58C46" w:themeColor="accent6"/>
        <w:left w:val="single" w:sz="8" w:space="0" w:color="F58C46" w:themeColor="accent6"/>
        <w:bottom w:val="single" w:sz="8" w:space="0" w:color="F58C46" w:themeColor="accent6"/>
        <w:right w:val="single" w:sz="8" w:space="0" w:color="F58C46" w:themeColor="accent6"/>
        <w:insideH w:val="single" w:sz="8" w:space="0" w:color="F58C46" w:themeColor="accent6"/>
        <w:insideV w:val="single" w:sz="8" w:space="0" w:color="F58C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8C46" w:themeColor="accent6"/>
          <w:left w:val="single" w:sz="8" w:space="0" w:color="F58C46" w:themeColor="accent6"/>
          <w:bottom w:val="single" w:sz="18" w:space="0" w:color="F58C46" w:themeColor="accent6"/>
          <w:right w:val="single" w:sz="8" w:space="0" w:color="F58C46" w:themeColor="accent6"/>
          <w:insideH w:val="nil"/>
          <w:insideV w:val="single" w:sz="8" w:space="0" w:color="F58C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8C46" w:themeColor="accent6"/>
          <w:left w:val="single" w:sz="8" w:space="0" w:color="F58C46" w:themeColor="accent6"/>
          <w:bottom w:val="single" w:sz="8" w:space="0" w:color="F58C46" w:themeColor="accent6"/>
          <w:right w:val="single" w:sz="8" w:space="0" w:color="F58C46" w:themeColor="accent6"/>
          <w:insideH w:val="nil"/>
          <w:insideV w:val="single" w:sz="8" w:space="0" w:color="F58C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8C46" w:themeColor="accent6"/>
          <w:left w:val="single" w:sz="8" w:space="0" w:color="F58C46" w:themeColor="accent6"/>
          <w:bottom w:val="single" w:sz="8" w:space="0" w:color="F58C46" w:themeColor="accent6"/>
          <w:right w:val="single" w:sz="8" w:space="0" w:color="F58C46" w:themeColor="accent6"/>
        </w:tcBorders>
      </w:tcPr>
    </w:tblStylePr>
    <w:tblStylePr w:type="band1Vert">
      <w:tblPr/>
      <w:tcPr>
        <w:tcBorders>
          <w:top w:val="single" w:sz="8" w:space="0" w:color="F58C46" w:themeColor="accent6"/>
          <w:left w:val="single" w:sz="8" w:space="0" w:color="F58C46" w:themeColor="accent6"/>
          <w:bottom w:val="single" w:sz="8" w:space="0" w:color="F58C46" w:themeColor="accent6"/>
          <w:right w:val="single" w:sz="8" w:space="0" w:color="F58C46" w:themeColor="accent6"/>
        </w:tcBorders>
        <w:shd w:val="clear" w:color="auto" w:fill="FCE2D1" w:themeFill="accent6" w:themeFillTint="3F"/>
      </w:tcPr>
    </w:tblStylePr>
    <w:tblStylePr w:type="band1Horz">
      <w:tblPr/>
      <w:tcPr>
        <w:tcBorders>
          <w:top w:val="single" w:sz="8" w:space="0" w:color="F58C46" w:themeColor="accent6"/>
          <w:left w:val="single" w:sz="8" w:space="0" w:color="F58C46" w:themeColor="accent6"/>
          <w:bottom w:val="single" w:sz="8" w:space="0" w:color="F58C46" w:themeColor="accent6"/>
          <w:right w:val="single" w:sz="8" w:space="0" w:color="F58C46" w:themeColor="accent6"/>
          <w:insideV w:val="single" w:sz="8" w:space="0" w:color="F58C46" w:themeColor="accent6"/>
        </w:tcBorders>
        <w:shd w:val="clear" w:color="auto" w:fill="FCE2D1" w:themeFill="accent6" w:themeFillTint="3F"/>
      </w:tcPr>
    </w:tblStylePr>
    <w:tblStylePr w:type="band2Horz">
      <w:tblPr/>
      <w:tcPr>
        <w:tcBorders>
          <w:top w:val="single" w:sz="8" w:space="0" w:color="F58C46" w:themeColor="accent6"/>
          <w:left w:val="single" w:sz="8" w:space="0" w:color="F58C46" w:themeColor="accent6"/>
          <w:bottom w:val="single" w:sz="8" w:space="0" w:color="F58C46" w:themeColor="accent6"/>
          <w:right w:val="single" w:sz="8" w:space="0" w:color="F58C46" w:themeColor="accent6"/>
          <w:insideV w:val="single" w:sz="8" w:space="0" w:color="F58C46" w:themeColor="accent6"/>
        </w:tcBorders>
      </w:tcPr>
    </w:tblStylePr>
  </w:style>
  <w:style w:type="paragraph" w:styleId="Makrotekst">
    <w:name w:val="macro"/>
    <w:link w:val="MakrotekstTegn"/>
    <w:uiPriority w:val="99"/>
    <w:semiHidden/>
    <w:rsid w:val="00AA74EE"/>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sz w:val="20"/>
      <w:szCs w:val="20"/>
    </w:rPr>
  </w:style>
  <w:style w:type="character" w:customStyle="1" w:styleId="MakrotekstTegn">
    <w:name w:val="Makrotekst Tegn"/>
    <w:basedOn w:val="Standardskriftforavsnitt"/>
    <w:link w:val="Makrotekst"/>
    <w:uiPriority w:val="99"/>
    <w:semiHidden/>
    <w:rsid w:val="00AA74EE"/>
    <w:rPr>
      <w:rFonts w:ascii="Consolas" w:hAnsi="Consolas"/>
      <w:sz w:val="20"/>
      <w:szCs w:val="20"/>
    </w:rPr>
  </w:style>
  <w:style w:type="paragraph" w:styleId="Meldingshode">
    <w:name w:val="Message Header"/>
    <w:basedOn w:val="Normal"/>
    <w:link w:val="MeldingshodeTegn"/>
    <w:uiPriority w:val="99"/>
    <w:semiHidden/>
    <w:rsid w:val="00AA74EE"/>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MeldingshodeTegn">
    <w:name w:val="Meldingshode Tegn"/>
    <w:basedOn w:val="Standardskriftforavsnitt"/>
    <w:link w:val="Meldingshode"/>
    <w:uiPriority w:val="99"/>
    <w:semiHidden/>
    <w:rsid w:val="00AA74EE"/>
    <w:rPr>
      <w:rFonts w:asciiTheme="majorHAnsi" w:eastAsiaTheme="majorEastAsia" w:hAnsiTheme="majorHAnsi" w:cstheme="majorBidi"/>
      <w:sz w:val="24"/>
      <w:szCs w:val="24"/>
      <w:shd w:val="pct20" w:color="auto" w:fill="auto"/>
    </w:rPr>
  </w:style>
  <w:style w:type="character" w:styleId="Merknadsreferanse">
    <w:name w:val="annotation reference"/>
    <w:basedOn w:val="Standardskriftforavsnitt"/>
    <w:uiPriority w:val="99"/>
    <w:semiHidden/>
    <w:rsid w:val="00AA74EE"/>
    <w:rPr>
      <w:sz w:val="16"/>
      <w:szCs w:val="16"/>
    </w:rPr>
  </w:style>
  <w:style w:type="table" w:styleId="Middelsliste1">
    <w:name w:val="Medium List 1"/>
    <w:basedOn w:val="Vanligtabell"/>
    <w:uiPriority w:val="65"/>
    <w:semiHidden/>
    <w:unhideWhenUsed/>
    <w:rsid w:val="00AA74E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ddelsliste1uthevingsfarge1">
    <w:name w:val="Medium List 1 Accent 1"/>
    <w:basedOn w:val="Vanligtabell"/>
    <w:uiPriority w:val="65"/>
    <w:semiHidden/>
    <w:unhideWhenUsed/>
    <w:rsid w:val="00AA74EE"/>
    <w:pPr>
      <w:spacing w:after="0" w:line="240" w:lineRule="auto"/>
    </w:pPr>
    <w:rPr>
      <w:color w:val="000000" w:themeColor="text1"/>
    </w:rPr>
    <w:tblPr>
      <w:tblStyleRowBandSize w:val="1"/>
      <w:tblStyleColBandSize w:val="1"/>
      <w:tblBorders>
        <w:top w:val="single" w:sz="8" w:space="0" w:color="32A77A" w:themeColor="accent1"/>
        <w:bottom w:val="single" w:sz="8" w:space="0" w:color="32A77A" w:themeColor="accent1"/>
      </w:tblBorders>
    </w:tblPr>
    <w:tblStylePr w:type="firstRow">
      <w:rPr>
        <w:rFonts w:asciiTheme="majorHAnsi" w:eastAsiaTheme="majorEastAsia" w:hAnsiTheme="majorHAnsi" w:cstheme="majorBidi"/>
      </w:rPr>
      <w:tblPr/>
      <w:tcPr>
        <w:tcBorders>
          <w:top w:val="nil"/>
          <w:bottom w:val="single" w:sz="8" w:space="0" w:color="32A77A" w:themeColor="accent1"/>
        </w:tcBorders>
      </w:tcPr>
    </w:tblStylePr>
    <w:tblStylePr w:type="lastRow">
      <w:rPr>
        <w:b/>
        <w:bCs/>
        <w:color w:val="000000" w:themeColor="text2"/>
      </w:rPr>
      <w:tblPr/>
      <w:tcPr>
        <w:tcBorders>
          <w:top w:val="single" w:sz="8" w:space="0" w:color="32A77A" w:themeColor="accent1"/>
          <w:bottom w:val="single" w:sz="8" w:space="0" w:color="32A77A" w:themeColor="accent1"/>
        </w:tcBorders>
      </w:tcPr>
    </w:tblStylePr>
    <w:tblStylePr w:type="firstCol">
      <w:rPr>
        <w:b/>
        <w:bCs/>
      </w:rPr>
    </w:tblStylePr>
    <w:tblStylePr w:type="lastCol">
      <w:rPr>
        <w:b/>
        <w:bCs/>
      </w:rPr>
      <w:tblPr/>
      <w:tcPr>
        <w:tcBorders>
          <w:top w:val="single" w:sz="8" w:space="0" w:color="32A77A" w:themeColor="accent1"/>
          <w:bottom w:val="single" w:sz="8" w:space="0" w:color="32A77A" w:themeColor="accent1"/>
        </w:tcBorders>
      </w:tcPr>
    </w:tblStylePr>
    <w:tblStylePr w:type="band1Vert">
      <w:tblPr/>
      <w:tcPr>
        <w:shd w:val="clear" w:color="auto" w:fill="C7EEDF" w:themeFill="accent1" w:themeFillTint="3F"/>
      </w:tcPr>
    </w:tblStylePr>
    <w:tblStylePr w:type="band1Horz">
      <w:tblPr/>
      <w:tcPr>
        <w:shd w:val="clear" w:color="auto" w:fill="C7EEDF" w:themeFill="accent1" w:themeFillTint="3F"/>
      </w:tcPr>
    </w:tblStylePr>
  </w:style>
  <w:style w:type="table" w:styleId="Middelsliste1uthevingsfarge2">
    <w:name w:val="Medium List 1 Accent 2"/>
    <w:basedOn w:val="Vanligtabell"/>
    <w:uiPriority w:val="65"/>
    <w:semiHidden/>
    <w:unhideWhenUsed/>
    <w:rsid w:val="00AA74EE"/>
    <w:pPr>
      <w:spacing w:after="0" w:line="240" w:lineRule="auto"/>
    </w:pPr>
    <w:rPr>
      <w:color w:val="000000" w:themeColor="text1"/>
    </w:rPr>
    <w:tblPr>
      <w:tblStyleRowBandSize w:val="1"/>
      <w:tblStyleColBandSize w:val="1"/>
      <w:tblBorders>
        <w:top w:val="single" w:sz="8" w:space="0" w:color="FFD770" w:themeColor="accent2"/>
        <w:bottom w:val="single" w:sz="8" w:space="0" w:color="FFD770" w:themeColor="accent2"/>
      </w:tblBorders>
    </w:tblPr>
    <w:tblStylePr w:type="firstRow">
      <w:rPr>
        <w:rFonts w:asciiTheme="majorHAnsi" w:eastAsiaTheme="majorEastAsia" w:hAnsiTheme="majorHAnsi" w:cstheme="majorBidi"/>
      </w:rPr>
      <w:tblPr/>
      <w:tcPr>
        <w:tcBorders>
          <w:top w:val="nil"/>
          <w:bottom w:val="single" w:sz="8" w:space="0" w:color="FFD770" w:themeColor="accent2"/>
        </w:tcBorders>
      </w:tcPr>
    </w:tblStylePr>
    <w:tblStylePr w:type="lastRow">
      <w:rPr>
        <w:b/>
        <w:bCs/>
        <w:color w:val="000000" w:themeColor="text2"/>
      </w:rPr>
      <w:tblPr/>
      <w:tcPr>
        <w:tcBorders>
          <w:top w:val="single" w:sz="8" w:space="0" w:color="FFD770" w:themeColor="accent2"/>
          <w:bottom w:val="single" w:sz="8" w:space="0" w:color="FFD770" w:themeColor="accent2"/>
        </w:tcBorders>
      </w:tcPr>
    </w:tblStylePr>
    <w:tblStylePr w:type="firstCol">
      <w:rPr>
        <w:b/>
        <w:bCs/>
      </w:rPr>
    </w:tblStylePr>
    <w:tblStylePr w:type="lastCol">
      <w:rPr>
        <w:b/>
        <w:bCs/>
      </w:rPr>
      <w:tblPr/>
      <w:tcPr>
        <w:tcBorders>
          <w:top w:val="single" w:sz="8" w:space="0" w:color="FFD770" w:themeColor="accent2"/>
          <w:bottom w:val="single" w:sz="8" w:space="0" w:color="FFD770" w:themeColor="accent2"/>
        </w:tcBorders>
      </w:tcPr>
    </w:tblStylePr>
    <w:tblStylePr w:type="band1Vert">
      <w:tblPr/>
      <w:tcPr>
        <w:shd w:val="clear" w:color="auto" w:fill="FFF5DB" w:themeFill="accent2" w:themeFillTint="3F"/>
      </w:tcPr>
    </w:tblStylePr>
    <w:tblStylePr w:type="band1Horz">
      <w:tblPr/>
      <w:tcPr>
        <w:shd w:val="clear" w:color="auto" w:fill="FFF5DB" w:themeFill="accent2" w:themeFillTint="3F"/>
      </w:tcPr>
    </w:tblStylePr>
  </w:style>
  <w:style w:type="table" w:styleId="Middelsliste1uthevingsfarge3">
    <w:name w:val="Medium List 1 Accent 3"/>
    <w:basedOn w:val="Vanligtabell"/>
    <w:uiPriority w:val="65"/>
    <w:semiHidden/>
    <w:unhideWhenUsed/>
    <w:rsid w:val="00AA74EE"/>
    <w:pPr>
      <w:spacing w:after="0" w:line="240" w:lineRule="auto"/>
    </w:pPr>
    <w:rPr>
      <w:color w:val="000000" w:themeColor="text1"/>
    </w:rPr>
    <w:tblPr>
      <w:tblStyleRowBandSize w:val="1"/>
      <w:tblStyleColBandSize w:val="1"/>
      <w:tblBorders>
        <w:top w:val="single" w:sz="8" w:space="0" w:color="643064" w:themeColor="accent3"/>
        <w:bottom w:val="single" w:sz="8" w:space="0" w:color="643064" w:themeColor="accent3"/>
      </w:tblBorders>
    </w:tblPr>
    <w:tblStylePr w:type="firstRow">
      <w:rPr>
        <w:rFonts w:asciiTheme="majorHAnsi" w:eastAsiaTheme="majorEastAsia" w:hAnsiTheme="majorHAnsi" w:cstheme="majorBidi"/>
      </w:rPr>
      <w:tblPr/>
      <w:tcPr>
        <w:tcBorders>
          <w:top w:val="nil"/>
          <w:bottom w:val="single" w:sz="8" w:space="0" w:color="643064" w:themeColor="accent3"/>
        </w:tcBorders>
      </w:tcPr>
    </w:tblStylePr>
    <w:tblStylePr w:type="lastRow">
      <w:rPr>
        <w:b/>
        <w:bCs/>
        <w:color w:val="000000" w:themeColor="text2"/>
      </w:rPr>
      <w:tblPr/>
      <w:tcPr>
        <w:tcBorders>
          <w:top w:val="single" w:sz="8" w:space="0" w:color="643064" w:themeColor="accent3"/>
          <w:bottom w:val="single" w:sz="8" w:space="0" w:color="643064" w:themeColor="accent3"/>
        </w:tcBorders>
      </w:tcPr>
    </w:tblStylePr>
    <w:tblStylePr w:type="firstCol">
      <w:rPr>
        <w:b/>
        <w:bCs/>
      </w:rPr>
    </w:tblStylePr>
    <w:tblStylePr w:type="lastCol">
      <w:rPr>
        <w:b/>
        <w:bCs/>
      </w:rPr>
      <w:tblPr/>
      <w:tcPr>
        <w:tcBorders>
          <w:top w:val="single" w:sz="8" w:space="0" w:color="643064" w:themeColor="accent3"/>
          <w:bottom w:val="single" w:sz="8" w:space="0" w:color="643064" w:themeColor="accent3"/>
        </w:tcBorders>
      </w:tcPr>
    </w:tblStylePr>
    <w:tblStylePr w:type="band1Vert">
      <w:tblPr/>
      <w:tcPr>
        <w:shd w:val="clear" w:color="auto" w:fill="E2C2E2" w:themeFill="accent3" w:themeFillTint="3F"/>
      </w:tcPr>
    </w:tblStylePr>
    <w:tblStylePr w:type="band1Horz">
      <w:tblPr/>
      <w:tcPr>
        <w:shd w:val="clear" w:color="auto" w:fill="E2C2E2" w:themeFill="accent3" w:themeFillTint="3F"/>
      </w:tcPr>
    </w:tblStylePr>
  </w:style>
  <w:style w:type="table" w:styleId="Middelsliste1uthevingsfarge4">
    <w:name w:val="Medium List 1 Accent 4"/>
    <w:basedOn w:val="Vanligtabell"/>
    <w:uiPriority w:val="65"/>
    <w:semiHidden/>
    <w:unhideWhenUsed/>
    <w:rsid w:val="00AA74EE"/>
    <w:pPr>
      <w:spacing w:after="0" w:line="240" w:lineRule="auto"/>
    </w:pPr>
    <w:rPr>
      <w:color w:val="000000" w:themeColor="text1"/>
    </w:rPr>
    <w:tblPr>
      <w:tblStyleRowBandSize w:val="1"/>
      <w:tblStyleColBandSize w:val="1"/>
      <w:tblBorders>
        <w:top w:val="single" w:sz="8" w:space="0" w:color="60C6CD" w:themeColor="accent4"/>
        <w:bottom w:val="single" w:sz="8" w:space="0" w:color="60C6CD" w:themeColor="accent4"/>
      </w:tblBorders>
    </w:tblPr>
    <w:tblStylePr w:type="firstRow">
      <w:rPr>
        <w:rFonts w:asciiTheme="majorHAnsi" w:eastAsiaTheme="majorEastAsia" w:hAnsiTheme="majorHAnsi" w:cstheme="majorBidi"/>
      </w:rPr>
      <w:tblPr/>
      <w:tcPr>
        <w:tcBorders>
          <w:top w:val="nil"/>
          <w:bottom w:val="single" w:sz="8" w:space="0" w:color="60C6CD" w:themeColor="accent4"/>
        </w:tcBorders>
      </w:tcPr>
    </w:tblStylePr>
    <w:tblStylePr w:type="lastRow">
      <w:rPr>
        <w:b/>
        <w:bCs/>
        <w:color w:val="000000" w:themeColor="text2"/>
      </w:rPr>
      <w:tblPr/>
      <w:tcPr>
        <w:tcBorders>
          <w:top w:val="single" w:sz="8" w:space="0" w:color="60C6CD" w:themeColor="accent4"/>
          <w:bottom w:val="single" w:sz="8" w:space="0" w:color="60C6CD" w:themeColor="accent4"/>
        </w:tcBorders>
      </w:tcPr>
    </w:tblStylePr>
    <w:tblStylePr w:type="firstCol">
      <w:rPr>
        <w:b/>
        <w:bCs/>
      </w:rPr>
    </w:tblStylePr>
    <w:tblStylePr w:type="lastCol">
      <w:rPr>
        <w:b/>
        <w:bCs/>
      </w:rPr>
      <w:tblPr/>
      <w:tcPr>
        <w:tcBorders>
          <w:top w:val="single" w:sz="8" w:space="0" w:color="60C6CD" w:themeColor="accent4"/>
          <w:bottom w:val="single" w:sz="8" w:space="0" w:color="60C6CD" w:themeColor="accent4"/>
        </w:tcBorders>
      </w:tcPr>
    </w:tblStylePr>
    <w:tblStylePr w:type="band1Vert">
      <w:tblPr/>
      <w:tcPr>
        <w:shd w:val="clear" w:color="auto" w:fill="D7F0F2" w:themeFill="accent4" w:themeFillTint="3F"/>
      </w:tcPr>
    </w:tblStylePr>
    <w:tblStylePr w:type="band1Horz">
      <w:tblPr/>
      <w:tcPr>
        <w:shd w:val="clear" w:color="auto" w:fill="D7F0F2" w:themeFill="accent4" w:themeFillTint="3F"/>
      </w:tcPr>
    </w:tblStylePr>
  </w:style>
  <w:style w:type="table" w:styleId="Middelsliste1uthevingsfarge5">
    <w:name w:val="Medium List 1 Accent 5"/>
    <w:basedOn w:val="Vanligtabell"/>
    <w:uiPriority w:val="65"/>
    <w:semiHidden/>
    <w:unhideWhenUsed/>
    <w:rsid w:val="00AA74EE"/>
    <w:pPr>
      <w:spacing w:after="0" w:line="240" w:lineRule="auto"/>
    </w:pPr>
    <w:rPr>
      <w:color w:val="000000" w:themeColor="text1"/>
    </w:rPr>
    <w:tblPr>
      <w:tblStyleRowBandSize w:val="1"/>
      <w:tblStyleColBandSize w:val="1"/>
      <w:tblBorders>
        <w:top w:val="single" w:sz="8" w:space="0" w:color="000000" w:themeColor="accent5"/>
        <w:bottom w:val="single" w:sz="8" w:space="0" w:color="000000" w:themeColor="accent5"/>
      </w:tblBorders>
    </w:tblPr>
    <w:tblStylePr w:type="firstRow">
      <w:rPr>
        <w:rFonts w:asciiTheme="majorHAnsi" w:eastAsiaTheme="majorEastAsia" w:hAnsiTheme="majorHAnsi" w:cstheme="majorBidi"/>
      </w:rPr>
      <w:tblPr/>
      <w:tcPr>
        <w:tcBorders>
          <w:top w:val="nil"/>
          <w:bottom w:val="single" w:sz="8" w:space="0" w:color="000000" w:themeColor="accent5"/>
        </w:tcBorders>
      </w:tcPr>
    </w:tblStylePr>
    <w:tblStylePr w:type="lastRow">
      <w:rPr>
        <w:b/>
        <w:bCs/>
        <w:color w:val="000000" w:themeColor="text2"/>
      </w:rPr>
      <w:tblPr/>
      <w:tcPr>
        <w:tcBorders>
          <w:top w:val="single" w:sz="8" w:space="0" w:color="000000" w:themeColor="accent5"/>
          <w:bottom w:val="single" w:sz="8" w:space="0" w:color="000000" w:themeColor="accent5"/>
        </w:tcBorders>
      </w:tcPr>
    </w:tblStylePr>
    <w:tblStylePr w:type="firstCol">
      <w:rPr>
        <w:b/>
        <w:bCs/>
      </w:rPr>
    </w:tblStylePr>
    <w:tblStylePr w:type="lastCol">
      <w:rPr>
        <w:b/>
        <w:bCs/>
      </w:rPr>
      <w:tblPr/>
      <w:tcPr>
        <w:tcBorders>
          <w:top w:val="single" w:sz="8" w:space="0" w:color="000000" w:themeColor="accent5"/>
          <w:bottom w:val="single" w:sz="8" w:space="0" w:color="000000" w:themeColor="accent5"/>
        </w:tcBorders>
      </w:tcPr>
    </w:tblStylePr>
    <w:tblStylePr w:type="band1Vert">
      <w:tblPr/>
      <w:tcPr>
        <w:shd w:val="clear" w:color="auto" w:fill="C0C0C0" w:themeFill="accent5" w:themeFillTint="3F"/>
      </w:tcPr>
    </w:tblStylePr>
    <w:tblStylePr w:type="band1Horz">
      <w:tblPr/>
      <w:tcPr>
        <w:shd w:val="clear" w:color="auto" w:fill="C0C0C0" w:themeFill="accent5" w:themeFillTint="3F"/>
      </w:tcPr>
    </w:tblStylePr>
  </w:style>
  <w:style w:type="table" w:styleId="Middelsliste1uthevingsfarge6">
    <w:name w:val="Medium List 1 Accent 6"/>
    <w:basedOn w:val="Vanligtabell"/>
    <w:uiPriority w:val="65"/>
    <w:semiHidden/>
    <w:unhideWhenUsed/>
    <w:rsid w:val="00AA74EE"/>
    <w:pPr>
      <w:spacing w:after="0" w:line="240" w:lineRule="auto"/>
    </w:pPr>
    <w:rPr>
      <w:color w:val="000000" w:themeColor="text1"/>
    </w:rPr>
    <w:tblPr>
      <w:tblStyleRowBandSize w:val="1"/>
      <w:tblStyleColBandSize w:val="1"/>
      <w:tblBorders>
        <w:top w:val="single" w:sz="8" w:space="0" w:color="F58C46" w:themeColor="accent6"/>
        <w:bottom w:val="single" w:sz="8" w:space="0" w:color="F58C46" w:themeColor="accent6"/>
      </w:tblBorders>
    </w:tblPr>
    <w:tblStylePr w:type="firstRow">
      <w:rPr>
        <w:rFonts w:asciiTheme="majorHAnsi" w:eastAsiaTheme="majorEastAsia" w:hAnsiTheme="majorHAnsi" w:cstheme="majorBidi"/>
      </w:rPr>
      <w:tblPr/>
      <w:tcPr>
        <w:tcBorders>
          <w:top w:val="nil"/>
          <w:bottom w:val="single" w:sz="8" w:space="0" w:color="F58C46" w:themeColor="accent6"/>
        </w:tcBorders>
      </w:tcPr>
    </w:tblStylePr>
    <w:tblStylePr w:type="lastRow">
      <w:rPr>
        <w:b/>
        <w:bCs/>
        <w:color w:val="000000" w:themeColor="text2"/>
      </w:rPr>
      <w:tblPr/>
      <w:tcPr>
        <w:tcBorders>
          <w:top w:val="single" w:sz="8" w:space="0" w:color="F58C46" w:themeColor="accent6"/>
          <w:bottom w:val="single" w:sz="8" w:space="0" w:color="F58C46" w:themeColor="accent6"/>
        </w:tcBorders>
      </w:tcPr>
    </w:tblStylePr>
    <w:tblStylePr w:type="firstCol">
      <w:rPr>
        <w:b/>
        <w:bCs/>
      </w:rPr>
    </w:tblStylePr>
    <w:tblStylePr w:type="lastCol">
      <w:rPr>
        <w:b/>
        <w:bCs/>
      </w:rPr>
      <w:tblPr/>
      <w:tcPr>
        <w:tcBorders>
          <w:top w:val="single" w:sz="8" w:space="0" w:color="F58C46" w:themeColor="accent6"/>
          <w:bottom w:val="single" w:sz="8" w:space="0" w:color="F58C46" w:themeColor="accent6"/>
        </w:tcBorders>
      </w:tcPr>
    </w:tblStylePr>
    <w:tblStylePr w:type="band1Vert">
      <w:tblPr/>
      <w:tcPr>
        <w:shd w:val="clear" w:color="auto" w:fill="FCE2D1" w:themeFill="accent6" w:themeFillTint="3F"/>
      </w:tcPr>
    </w:tblStylePr>
    <w:tblStylePr w:type="band1Horz">
      <w:tblPr/>
      <w:tcPr>
        <w:shd w:val="clear" w:color="auto" w:fill="FCE2D1" w:themeFill="accent6" w:themeFillTint="3F"/>
      </w:tcPr>
    </w:tblStylePr>
  </w:style>
  <w:style w:type="table" w:styleId="Middelsliste2">
    <w:name w:val="Medium List 2"/>
    <w:basedOn w:val="Vanligtabell"/>
    <w:uiPriority w:val="66"/>
    <w:semiHidden/>
    <w:unhideWhenUsed/>
    <w:rsid w:val="00AA74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semiHidden/>
    <w:unhideWhenUsed/>
    <w:rsid w:val="00AA74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2A77A" w:themeColor="accent1"/>
        <w:left w:val="single" w:sz="8" w:space="0" w:color="32A77A" w:themeColor="accent1"/>
        <w:bottom w:val="single" w:sz="8" w:space="0" w:color="32A77A" w:themeColor="accent1"/>
        <w:right w:val="single" w:sz="8" w:space="0" w:color="32A77A" w:themeColor="accent1"/>
      </w:tblBorders>
    </w:tblPr>
    <w:tblStylePr w:type="firstRow">
      <w:rPr>
        <w:sz w:val="24"/>
        <w:szCs w:val="24"/>
      </w:rPr>
      <w:tblPr/>
      <w:tcPr>
        <w:tcBorders>
          <w:top w:val="nil"/>
          <w:left w:val="nil"/>
          <w:bottom w:val="single" w:sz="24" w:space="0" w:color="32A77A"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2A77A" w:themeColor="accent1"/>
          <w:insideH w:val="nil"/>
          <w:insideV w:val="nil"/>
        </w:tcBorders>
        <w:shd w:val="clear" w:color="auto" w:fill="FFFFFF" w:themeFill="background1"/>
      </w:tcPr>
    </w:tblStylePr>
    <w:tblStylePr w:type="lastCol">
      <w:tblPr/>
      <w:tcPr>
        <w:tcBorders>
          <w:top w:val="nil"/>
          <w:left w:val="single" w:sz="8" w:space="0" w:color="32A77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7EEDF" w:themeFill="accent1" w:themeFillTint="3F"/>
      </w:tcPr>
    </w:tblStylePr>
    <w:tblStylePr w:type="band1Horz">
      <w:tblPr/>
      <w:tcPr>
        <w:tcBorders>
          <w:top w:val="nil"/>
          <w:bottom w:val="nil"/>
          <w:insideH w:val="nil"/>
          <w:insideV w:val="nil"/>
        </w:tcBorders>
        <w:shd w:val="clear" w:color="auto" w:fill="C7EED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semiHidden/>
    <w:unhideWhenUsed/>
    <w:rsid w:val="00AA74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D770" w:themeColor="accent2"/>
        <w:left w:val="single" w:sz="8" w:space="0" w:color="FFD770" w:themeColor="accent2"/>
        <w:bottom w:val="single" w:sz="8" w:space="0" w:color="FFD770" w:themeColor="accent2"/>
        <w:right w:val="single" w:sz="8" w:space="0" w:color="FFD770" w:themeColor="accent2"/>
      </w:tblBorders>
    </w:tblPr>
    <w:tblStylePr w:type="firstRow">
      <w:rPr>
        <w:sz w:val="24"/>
        <w:szCs w:val="24"/>
      </w:rPr>
      <w:tblPr/>
      <w:tcPr>
        <w:tcBorders>
          <w:top w:val="nil"/>
          <w:left w:val="nil"/>
          <w:bottom w:val="single" w:sz="24" w:space="0" w:color="FFD77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D770" w:themeColor="accent2"/>
          <w:insideH w:val="nil"/>
          <w:insideV w:val="nil"/>
        </w:tcBorders>
        <w:shd w:val="clear" w:color="auto" w:fill="FFFFFF" w:themeFill="background1"/>
      </w:tcPr>
    </w:tblStylePr>
    <w:tblStylePr w:type="lastCol">
      <w:tblPr/>
      <w:tcPr>
        <w:tcBorders>
          <w:top w:val="nil"/>
          <w:left w:val="single" w:sz="8" w:space="0" w:color="FFD77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5DB" w:themeFill="accent2" w:themeFillTint="3F"/>
      </w:tcPr>
    </w:tblStylePr>
    <w:tblStylePr w:type="band1Horz">
      <w:tblPr/>
      <w:tcPr>
        <w:tcBorders>
          <w:top w:val="nil"/>
          <w:bottom w:val="nil"/>
          <w:insideH w:val="nil"/>
          <w:insideV w:val="nil"/>
        </w:tcBorders>
        <w:shd w:val="clear" w:color="auto" w:fill="FFF5D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semiHidden/>
    <w:unhideWhenUsed/>
    <w:rsid w:val="00AA74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43064" w:themeColor="accent3"/>
        <w:left w:val="single" w:sz="8" w:space="0" w:color="643064" w:themeColor="accent3"/>
        <w:bottom w:val="single" w:sz="8" w:space="0" w:color="643064" w:themeColor="accent3"/>
        <w:right w:val="single" w:sz="8" w:space="0" w:color="643064" w:themeColor="accent3"/>
      </w:tblBorders>
    </w:tblPr>
    <w:tblStylePr w:type="firstRow">
      <w:rPr>
        <w:sz w:val="24"/>
        <w:szCs w:val="24"/>
      </w:rPr>
      <w:tblPr/>
      <w:tcPr>
        <w:tcBorders>
          <w:top w:val="nil"/>
          <w:left w:val="nil"/>
          <w:bottom w:val="single" w:sz="24" w:space="0" w:color="643064"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43064" w:themeColor="accent3"/>
          <w:insideH w:val="nil"/>
          <w:insideV w:val="nil"/>
        </w:tcBorders>
        <w:shd w:val="clear" w:color="auto" w:fill="FFFFFF" w:themeFill="background1"/>
      </w:tcPr>
    </w:tblStylePr>
    <w:tblStylePr w:type="lastCol">
      <w:tblPr/>
      <w:tcPr>
        <w:tcBorders>
          <w:top w:val="nil"/>
          <w:left w:val="single" w:sz="8" w:space="0" w:color="64306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C2E2" w:themeFill="accent3" w:themeFillTint="3F"/>
      </w:tcPr>
    </w:tblStylePr>
    <w:tblStylePr w:type="band1Horz">
      <w:tblPr/>
      <w:tcPr>
        <w:tcBorders>
          <w:top w:val="nil"/>
          <w:bottom w:val="nil"/>
          <w:insideH w:val="nil"/>
          <w:insideV w:val="nil"/>
        </w:tcBorders>
        <w:shd w:val="clear" w:color="auto" w:fill="E2C2E2"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semiHidden/>
    <w:unhideWhenUsed/>
    <w:rsid w:val="00AA74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0C6CD" w:themeColor="accent4"/>
        <w:left w:val="single" w:sz="8" w:space="0" w:color="60C6CD" w:themeColor="accent4"/>
        <w:bottom w:val="single" w:sz="8" w:space="0" w:color="60C6CD" w:themeColor="accent4"/>
        <w:right w:val="single" w:sz="8" w:space="0" w:color="60C6CD" w:themeColor="accent4"/>
      </w:tblBorders>
    </w:tblPr>
    <w:tblStylePr w:type="firstRow">
      <w:rPr>
        <w:sz w:val="24"/>
        <w:szCs w:val="24"/>
      </w:rPr>
      <w:tblPr/>
      <w:tcPr>
        <w:tcBorders>
          <w:top w:val="nil"/>
          <w:left w:val="nil"/>
          <w:bottom w:val="single" w:sz="24" w:space="0" w:color="60C6CD"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0C6CD" w:themeColor="accent4"/>
          <w:insideH w:val="nil"/>
          <w:insideV w:val="nil"/>
        </w:tcBorders>
        <w:shd w:val="clear" w:color="auto" w:fill="FFFFFF" w:themeFill="background1"/>
      </w:tcPr>
    </w:tblStylePr>
    <w:tblStylePr w:type="lastCol">
      <w:tblPr/>
      <w:tcPr>
        <w:tcBorders>
          <w:top w:val="nil"/>
          <w:left w:val="single" w:sz="8" w:space="0" w:color="60C6C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F0F2" w:themeFill="accent4" w:themeFillTint="3F"/>
      </w:tcPr>
    </w:tblStylePr>
    <w:tblStylePr w:type="band1Horz">
      <w:tblPr/>
      <w:tcPr>
        <w:tcBorders>
          <w:top w:val="nil"/>
          <w:bottom w:val="nil"/>
          <w:insideH w:val="nil"/>
          <w:insideV w:val="nil"/>
        </w:tcBorders>
        <w:shd w:val="clear" w:color="auto" w:fill="D7F0F2"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semiHidden/>
    <w:unhideWhenUsed/>
    <w:rsid w:val="00AA74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rPr>
        <w:sz w:val="24"/>
        <w:szCs w:val="24"/>
      </w:rPr>
      <w:tblPr/>
      <w:tcPr>
        <w:tcBorders>
          <w:top w:val="nil"/>
          <w:left w:val="nil"/>
          <w:bottom w:val="single" w:sz="24" w:space="0" w:color="0000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accent5"/>
          <w:insideH w:val="nil"/>
          <w:insideV w:val="nil"/>
        </w:tcBorders>
        <w:shd w:val="clear" w:color="auto" w:fill="FFFFFF" w:themeFill="background1"/>
      </w:tcPr>
    </w:tblStylePr>
    <w:tblStylePr w:type="lastCol">
      <w:tblPr/>
      <w:tcPr>
        <w:tcBorders>
          <w:top w:val="nil"/>
          <w:left w:val="single" w:sz="8" w:space="0" w:color="0000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top w:val="nil"/>
          <w:bottom w:val="nil"/>
          <w:insideH w:val="nil"/>
          <w:insideV w:val="nil"/>
        </w:tcBorders>
        <w:shd w:val="clear" w:color="auto" w:fill="C0C0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semiHidden/>
    <w:unhideWhenUsed/>
    <w:rsid w:val="00AA74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58C46" w:themeColor="accent6"/>
        <w:left w:val="single" w:sz="8" w:space="0" w:color="F58C46" w:themeColor="accent6"/>
        <w:bottom w:val="single" w:sz="8" w:space="0" w:color="F58C46" w:themeColor="accent6"/>
        <w:right w:val="single" w:sz="8" w:space="0" w:color="F58C46" w:themeColor="accent6"/>
      </w:tblBorders>
    </w:tblPr>
    <w:tblStylePr w:type="firstRow">
      <w:rPr>
        <w:sz w:val="24"/>
        <w:szCs w:val="24"/>
      </w:rPr>
      <w:tblPr/>
      <w:tcPr>
        <w:tcBorders>
          <w:top w:val="nil"/>
          <w:left w:val="nil"/>
          <w:bottom w:val="single" w:sz="24" w:space="0" w:color="F58C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8C46" w:themeColor="accent6"/>
          <w:insideH w:val="nil"/>
          <w:insideV w:val="nil"/>
        </w:tcBorders>
        <w:shd w:val="clear" w:color="auto" w:fill="FFFFFF" w:themeFill="background1"/>
      </w:tcPr>
    </w:tblStylePr>
    <w:tblStylePr w:type="lastCol">
      <w:tblPr/>
      <w:tcPr>
        <w:tcBorders>
          <w:top w:val="nil"/>
          <w:left w:val="single" w:sz="8" w:space="0" w:color="F58C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2D1" w:themeFill="accent6" w:themeFillTint="3F"/>
      </w:tcPr>
    </w:tblStylePr>
    <w:tblStylePr w:type="band1Horz">
      <w:tblPr/>
      <w:tcPr>
        <w:tcBorders>
          <w:top w:val="nil"/>
          <w:bottom w:val="nil"/>
          <w:insideH w:val="nil"/>
          <w:insideV w:val="nil"/>
        </w:tcBorders>
        <w:shd w:val="clear" w:color="auto" w:fill="FCE2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rutenett1">
    <w:name w:val="Medium Grid 1"/>
    <w:basedOn w:val="Vanligtabell"/>
    <w:uiPriority w:val="67"/>
    <w:semiHidden/>
    <w:unhideWhenUsed/>
    <w:rsid w:val="00AA74E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ddelsrutenett1uthevingsfarge1">
    <w:name w:val="Medium Grid 1 Accent 1"/>
    <w:basedOn w:val="Vanligtabell"/>
    <w:uiPriority w:val="67"/>
    <w:semiHidden/>
    <w:unhideWhenUsed/>
    <w:rsid w:val="00AA74EE"/>
    <w:pPr>
      <w:spacing w:after="0" w:line="240" w:lineRule="auto"/>
    </w:pPr>
    <w:tblPr>
      <w:tblStyleRowBandSize w:val="1"/>
      <w:tblStyleColBandSize w:val="1"/>
      <w:tblBorders>
        <w:top w:val="single" w:sz="8" w:space="0" w:color="56CC9E" w:themeColor="accent1" w:themeTint="BF"/>
        <w:left w:val="single" w:sz="8" w:space="0" w:color="56CC9E" w:themeColor="accent1" w:themeTint="BF"/>
        <w:bottom w:val="single" w:sz="8" w:space="0" w:color="56CC9E" w:themeColor="accent1" w:themeTint="BF"/>
        <w:right w:val="single" w:sz="8" w:space="0" w:color="56CC9E" w:themeColor="accent1" w:themeTint="BF"/>
        <w:insideH w:val="single" w:sz="8" w:space="0" w:color="56CC9E" w:themeColor="accent1" w:themeTint="BF"/>
        <w:insideV w:val="single" w:sz="8" w:space="0" w:color="56CC9E" w:themeColor="accent1" w:themeTint="BF"/>
      </w:tblBorders>
    </w:tblPr>
    <w:tcPr>
      <w:shd w:val="clear" w:color="auto" w:fill="C7EEDF" w:themeFill="accent1" w:themeFillTint="3F"/>
    </w:tcPr>
    <w:tblStylePr w:type="firstRow">
      <w:rPr>
        <w:b/>
        <w:bCs/>
      </w:rPr>
    </w:tblStylePr>
    <w:tblStylePr w:type="lastRow">
      <w:rPr>
        <w:b/>
        <w:bCs/>
      </w:rPr>
      <w:tblPr/>
      <w:tcPr>
        <w:tcBorders>
          <w:top w:val="single" w:sz="18" w:space="0" w:color="56CC9E" w:themeColor="accent1" w:themeTint="BF"/>
        </w:tcBorders>
      </w:tcPr>
    </w:tblStylePr>
    <w:tblStylePr w:type="firstCol">
      <w:rPr>
        <w:b/>
        <w:bCs/>
      </w:rPr>
    </w:tblStylePr>
    <w:tblStylePr w:type="lastCol">
      <w:rPr>
        <w:b/>
        <w:bCs/>
      </w:rPr>
    </w:tblStylePr>
    <w:tblStylePr w:type="band1Vert">
      <w:tblPr/>
      <w:tcPr>
        <w:shd w:val="clear" w:color="auto" w:fill="8EDDBE" w:themeFill="accent1" w:themeFillTint="7F"/>
      </w:tcPr>
    </w:tblStylePr>
    <w:tblStylePr w:type="band1Horz">
      <w:tblPr/>
      <w:tcPr>
        <w:shd w:val="clear" w:color="auto" w:fill="8EDDBE" w:themeFill="accent1" w:themeFillTint="7F"/>
      </w:tcPr>
    </w:tblStylePr>
  </w:style>
  <w:style w:type="table" w:styleId="Middelsrutenett1uthevingsfarge2">
    <w:name w:val="Medium Grid 1 Accent 2"/>
    <w:basedOn w:val="Vanligtabell"/>
    <w:uiPriority w:val="67"/>
    <w:semiHidden/>
    <w:unhideWhenUsed/>
    <w:rsid w:val="00AA74EE"/>
    <w:pPr>
      <w:spacing w:after="0" w:line="240" w:lineRule="auto"/>
    </w:pPr>
    <w:tblPr>
      <w:tblStyleRowBandSize w:val="1"/>
      <w:tblStyleColBandSize w:val="1"/>
      <w:tblBorders>
        <w:top w:val="single" w:sz="8" w:space="0" w:color="FFE093" w:themeColor="accent2" w:themeTint="BF"/>
        <w:left w:val="single" w:sz="8" w:space="0" w:color="FFE093" w:themeColor="accent2" w:themeTint="BF"/>
        <w:bottom w:val="single" w:sz="8" w:space="0" w:color="FFE093" w:themeColor="accent2" w:themeTint="BF"/>
        <w:right w:val="single" w:sz="8" w:space="0" w:color="FFE093" w:themeColor="accent2" w:themeTint="BF"/>
        <w:insideH w:val="single" w:sz="8" w:space="0" w:color="FFE093" w:themeColor="accent2" w:themeTint="BF"/>
        <w:insideV w:val="single" w:sz="8" w:space="0" w:color="FFE093" w:themeColor="accent2" w:themeTint="BF"/>
      </w:tblBorders>
    </w:tblPr>
    <w:tcPr>
      <w:shd w:val="clear" w:color="auto" w:fill="FFF5DB" w:themeFill="accent2" w:themeFillTint="3F"/>
    </w:tcPr>
    <w:tblStylePr w:type="firstRow">
      <w:rPr>
        <w:b/>
        <w:bCs/>
      </w:rPr>
    </w:tblStylePr>
    <w:tblStylePr w:type="lastRow">
      <w:rPr>
        <w:b/>
        <w:bCs/>
      </w:rPr>
      <w:tblPr/>
      <w:tcPr>
        <w:tcBorders>
          <w:top w:val="single" w:sz="18" w:space="0" w:color="FFE093" w:themeColor="accent2" w:themeTint="BF"/>
        </w:tcBorders>
      </w:tcPr>
    </w:tblStylePr>
    <w:tblStylePr w:type="firstCol">
      <w:rPr>
        <w:b/>
        <w:bCs/>
      </w:rPr>
    </w:tblStylePr>
    <w:tblStylePr w:type="lastCol">
      <w:rPr>
        <w:b/>
        <w:bCs/>
      </w:rPr>
    </w:tblStylePr>
    <w:tblStylePr w:type="band1Vert">
      <w:tblPr/>
      <w:tcPr>
        <w:shd w:val="clear" w:color="auto" w:fill="FFEAB7" w:themeFill="accent2" w:themeFillTint="7F"/>
      </w:tcPr>
    </w:tblStylePr>
    <w:tblStylePr w:type="band1Horz">
      <w:tblPr/>
      <w:tcPr>
        <w:shd w:val="clear" w:color="auto" w:fill="FFEAB7" w:themeFill="accent2" w:themeFillTint="7F"/>
      </w:tcPr>
    </w:tblStylePr>
  </w:style>
  <w:style w:type="table" w:styleId="Middelsrutenett1uthevingsfarge3">
    <w:name w:val="Medium Grid 1 Accent 3"/>
    <w:basedOn w:val="Vanligtabell"/>
    <w:uiPriority w:val="67"/>
    <w:semiHidden/>
    <w:unhideWhenUsed/>
    <w:rsid w:val="00AA74EE"/>
    <w:pPr>
      <w:spacing w:after="0" w:line="240" w:lineRule="auto"/>
    </w:pPr>
    <w:tblPr>
      <w:tblStyleRowBandSize w:val="1"/>
      <w:tblStyleColBandSize w:val="1"/>
      <w:tblBorders>
        <w:top w:val="single" w:sz="8" w:space="0" w:color="A14DA1" w:themeColor="accent3" w:themeTint="BF"/>
        <w:left w:val="single" w:sz="8" w:space="0" w:color="A14DA1" w:themeColor="accent3" w:themeTint="BF"/>
        <w:bottom w:val="single" w:sz="8" w:space="0" w:color="A14DA1" w:themeColor="accent3" w:themeTint="BF"/>
        <w:right w:val="single" w:sz="8" w:space="0" w:color="A14DA1" w:themeColor="accent3" w:themeTint="BF"/>
        <w:insideH w:val="single" w:sz="8" w:space="0" w:color="A14DA1" w:themeColor="accent3" w:themeTint="BF"/>
        <w:insideV w:val="single" w:sz="8" w:space="0" w:color="A14DA1" w:themeColor="accent3" w:themeTint="BF"/>
      </w:tblBorders>
    </w:tblPr>
    <w:tcPr>
      <w:shd w:val="clear" w:color="auto" w:fill="E2C2E2" w:themeFill="accent3" w:themeFillTint="3F"/>
    </w:tcPr>
    <w:tblStylePr w:type="firstRow">
      <w:rPr>
        <w:b/>
        <w:bCs/>
      </w:rPr>
    </w:tblStylePr>
    <w:tblStylePr w:type="lastRow">
      <w:rPr>
        <w:b/>
        <w:bCs/>
      </w:rPr>
      <w:tblPr/>
      <w:tcPr>
        <w:tcBorders>
          <w:top w:val="single" w:sz="18" w:space="0" w:color="A14DA1" w:themeColor="accent3" w:themeTint="BF"/>
        </w:tcBorders>
      </w:tcPr>
    </w:tblStylePr>
    <w:tblStylePr w:type="firstCol">
      <w:rPr>
        <w:b/>
        <w:bCs/>
      </w:rPr>
    </w:tblStylePr>
    <w:tblStylePr w:type="lastCol">
      <w:rPr>
        <w:b/>
        <w:bCs/>
      </w:rPr>
    </w:tblStylePr>
    <w:tblStylePr w:type="band1Vert">
      <w:tblPr/>
      <w:tcPr>
        <w:shd w:val="clear" w:color="auto" w:fill="C485C4" w:themeFill="accent3" w:themeFillTint="7F"/>
      </w:tcPr>
    </w:tblStylePr>
    <w:tblStylePr w:type="band1Horz">
      <w:tblPr/>
      <w:tcPr>
        <w:shd w:val="clear" w:color="auto" w:fill="C485C4" w:themeFill="accent3" w:themeFillTint="7F"/>
      </w:tcPr>
    </w:tblStylePr>
  </w:style>
  <w:style w:type="table" w:styleId="Middelsrutenett1uthevingsfarge4">
    <w:name w:val="Medium Grid 1 Accent 4"/>
    <w:basedOn w:val="Vanligtabell"/>
    <w:uiPriority w:val="67"/>
    <w:semiHidden/>
    <w:unhideWhenUsed/>
    <w:rsid w:val="00AA74EE"/>
    <w:pPr>
      <w:spacing w:after="0" w:line="240" w:lineRule="auto"/>
    </w:pPr>
    <w:tblPr>
      <w:tblStyleRowBandSize w:val="1"/>
      <w:tblStyleColBandSize w:val="1"/>
      <w:tblBorders>
        <w:top w:val="single" w:sz="8" w:space="0" w:color="87D4D9" w:themeColor="accent4" w:themeTint="BF"/>
        <w:left w:val="single" w:sz="8" w:space="0" w:color="87D4D9" w:themeColor="accent4" w:themeTint="BF"/>
        <w:bottom w:val="single" w:sz="8" w:space="0" w:color="87D4D9" w:themeColor="accent4" w:themeTint="BF"/>
        <w:right w:val="single" w:sz="8" w:space="0" w:color="87D4D9" w:themeColor="accent4" w:themeTint="BF"/>
        <w:insideH w:val="single" w:sz="8" w:space="0" w:color="87D4D9" w:themeColor="accent4" w:themeTint="BF"/>
        <w:insideV w:val="single" w:sz="8" w:space="0" w:color="87D4D9" w:themeColor="accent4" w:themeTint="BF"/>
      </w:tblBorders>
    </w:tblPr>
    <w:tcPr>
      <w:shd w:val="clear" w:color="auto" w:fill="D7F0F2" w:themeFill="accent4" w:themeFillTint="3F"/>
    </w:tcPr>
    <w:tblStylePr w:type="firstRow">
      <w:rPr>
        <w:b/>
        <w:bCs/>
      </w:rPr>
    </w:tblStylePr>
    <w:tblStylePr w:type="lastRow">
      <w:rPr>
        <w:b/>
        <w:bCs/>
      </w:rPr>
      <w:tblPr/>
      <w:tcPr>
        <w:tcBorders>
          <w:top w:val="single" w:sz="18" w:space="0" w:color="87D4D9" w:themeColor="accent4" w:themeTint="BF"/>
        </w:tcBorders>
      </w:tcPr>
    </w:tblStylePr>
    <w:tblStylePr w:type="firstCol">
      <w:rPr>
        <w:b/>
        <w:bCs/>
      </w:rPr>
    </w:tblStylePr>
    <w:tblStylePr w:type="lastCol">
      <w:rPr>
        <w:b/>
        <w:bCs/>
      </w:rPr>
    </w:tblStylePr>
    <w:tblStylePr w:type="band1Vert">
      <w:tblPr/>
      <w:tcPr>
        <w:shd w:val="clear" w:color="auto" w:fill="AFE2E6" w:themeFill="accent4" w:themeFillTint="7F"/>
      </w:tcPr>
    </w:tblStylePr>
    <w:tblStylePr w:type="band1Horz">
      <w:tblPr/>
      <w:tcPr>
        <w:shd w:val="clear" w:color="auto" w:fill="AFE2E6" w:themeFill="accent4" w:themeFillTint="7F"/>
      </w:tcPr>
    </w:tblStylePr>
  </w:style>
  <w:style w:type="table" w:styleId="Middelsrutenett1uthevingsfarge5">
    <w:name w:val="Medium Grid 1 Accent 5"/>
    <w:basedOn w:val="Vanligtabell"/>
    <w:uiPriority w:val="67"/>
    <w:semiHidden/>
    <w:unhideWhenUsed/>
    <w:rsid w:val="00AA74EE"/>
    <w:pPr>
      <w:spacing w:after="0" w:line="240" w:lineRule="auto"/>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insideV w:val="single" w:sz="8" w:space="0" w:color="404040" w:themeColor="accent5" w:themeTint="BF"/>
      </w:tblBorders>
    </w:tblPr>
    <w:tcPr>
      <w:shd w:val="clear" w:color="auto" w:fill="C0C0C0" w:themeFill="accent5" w:themeFillTint="3F"/>
    </w:tcPr>
    <w:tblStylePr w:type="firstRow">
      <w:rPr>
        <w:b/>
        <w:bCs/>
      </w:rPr>
    </w:tblStylePr>
    <w:tblStylePr w:type="lastRow">
      <w:rPr>
        <w:b/>
        <w:bCs/>
      </w:rPr>
      <w:tblPr/>
      <w:tcPr>
        <w:tcBorders>
          <w:top w:val="single" w:sz="18" w:space="0" w:color="404040" w:themeColor="accent5" w:themeTint="BF"/>
        </w:tcBorders>
      </w:tcPr>
    </w:tblStylePr>
    <w:tblStylePr w:type="firstCol">
      <w:rPr>
        <w:b/>
        <w:bCs/>
      </w:rPr>
    </w:tblStylePr>
    <w:tblStylePr w:type="lastCol">
      <w:rPr>
        <w:b/>
        <w:bCs/>
      </w:rPr>
    </w:tblStylePr>
    <w:tblStylePr w:type="band1Vert">
      <w:tblPr/>
      <w:tcPr>
        <w:shd w:val="clear" w:color="auto" w:fill="808080" w:themeFill="accent5" w:themeFillTint="7F"/>
      </w:tcPr>
    </w:tblStylePr>
    <w:tblStylePr w:type="band1Horz">
      <w:tblPr/>
      <w:tcPr>
        <w:shd w:val="clear" w:color="auto" w:fill="808080" w:themeFill="accent5" w:themeFillTint="7F"/>
      </w:tcPr>
    </w:tblStylePr>
  </w:style>
  <w:style w:type="table" w:styleId="Middelsrutenett1uthevingsfarge6">
    <w:name w:val="Medium Grid 1 Accent 6"/>
    <w:basedOn w:val="Vanligtabell"/>
    <w:uiPriority w:val="67"/>
    <w:semiHidden/>
    <w:unhideWhenUsed/>
    <w:rsid w:val="00AA74EE"/>
    <w:pPr>
      <w:spacing w:after="0" w:line="240" w:lineRule="auto"/>
    </w:pPr>
    <w:tblPr>
      <w:tblStyleRowBandSize w:val="1"/>
      <w:tblStyleColBandSize w:val="1"/>
      <w:tblBorders>
        <w:top w:val="single" w:sz="8" w:space="0" w:color="F7A874" w:themeColor="accent6" w:themeTint="BF"/>
        <w:left w:val="single" w:sz="8" w:space="0" w:color="F7A874" w:themeColor="accent6" w:themeTint="BF"/>
        <w:bottom w:val="single" w:sz="8" w:space="0" w:color="F7A874" w:themeColor="accent6" w:themeTint="BF"/>
        <w:right w:val="single" w:sz="8" w:space="0" w:color="F7A874" w:themeColor="accent6" w:themeTint="BF"/>
        <w:insideH w:val="single" w:sz="8" w:space="0" w:color="F7A874" w:themeColor="accent6" w:themeTint="BF"/>
        <w:insideV w:val="single" w:sz="8" w:space="0" w:color="F7A874" w:themeColor="accent6" w:themeTint="BF"/>
      </w:tblBorders>
    </w:tblPr>
    <w:tcPr>
      <w:shd w:val="clear" w:color="auto" w:fill="FCE2D1" w:themeFill="accent6" w:themeFillTint="3F"/>
    </w:tcPr>
    <w:tblStylePr w:type="firstRow">
      <w:rPr>
        <w:b/>
        <w:bCs/>
      </w:rPr>
    </w:tblStylePr>
    <w:tblStylePr w:type="lastRow">
      <w:rPr>
        <w:b/>
        <w:bCs/>
      </w:rPr>
      <w:tblPr/>
      <w:tcPr>
        <w:tcBorders>
          <w:top w:val="single" w:sz="18" w:space="0" w:color="F7A874" w:themeColor="accent6" w:themeTint="BF"/>
        </w:tcBorders>
      </w:tcPr>
    </w:tblStylePr>
    <w:tblStylePr w:type="firstCol">
      <w:rPr>
        <w:b/>
        <w:bCs/>
      </w:rPr>
    </w:tblStylePr>
    <w:tblStylePr w:type="lastCol">
      <w:rPr>
        <w:b/>
        <w:bCs/>
      </w:rPr>
    </w:tblStylePr>
    <w:tblStylePr w:type="band1Vert">
      <w:tblPr/>
      <w:tcPr>
        <w:shd w:val="clear" w:color="auto" w:fill="FAC5A2" w:themeFill="accent6" w:themeFillTint="7F"/>
      </w:tcPr>
    </w:tblStylePr>
    <w:tblStylePr w:type="band1Horz">
      <w:tblPr/>
      <w:tcPr>
        <w:shd w:val="clear" w:color="auto" w:fill="FAC5A2" w:themeFill="accent6" w:themeFillTint="7F"/>
      </w:tcPr>
    </w:tblStylePr>
  </w:style>
  <w:style w:type="table" w:styleId="Middelsrutenett2">
    <w:name w:val="Medium Grid 2"/>
    <w:basedOn w:val="Vanligtabell"/>
    <w:uiPriority w:val="68"/>
    <w:semiHidden/>
    <w:unhideWhenUsed/>
    <w:rsid w:val="00AA74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semiHidden/>
    <w:unhideWhenUsed/>
    <w:rsid w:val="00AA74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2A77A" w:themeColor="accent1"/>
        <w:left w:val="single" w:sz="8" w:space="0" w:color="32A77A" w:themeColor="accent1"/>
        <w:bottom w:val="single" w:sz="8" w:space="0" w:color="32A77A" w:themeColor="accent1"/>
        <w:right w:val="single" w:sz="8" w:space="0" w:color="32A77A" w:themeColor="accent1"/>
        <w:insideH w:val="single" w:sz="8" w:space="0" w:color="32A77A" w:themeColor="accent1"/>
        <w:insideV w:val="single" w:sz="8" w:space="0" w:color="32A77A" w:themeColor="accent1"/>
      </w:tblBorders>
    </w:tblPr>
    <w:tcPr>
      <w:shd w:val="clear" w:color="auto" w:fill="C7EEDF" w:themeFill="accent1" w:themeFillTint="3F"/>
    </w:tcPr>
    <w:tblStylePr w:type="firstRow">
      <w:rPr>
        <w:b/>
        <w:bCs/>
        <w:color w:val="000000" w:themeColor="text1"/>
      </w:rPr>
      <w:tblPr/>
      <w:tcPr>
        <w:shd w:val="clear" w:color="auto" w:fill="E8F8F2"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1F1E5" w:themeFill="accent1" w:themeFillTint="33"/>
      </w:tcPr>
    </w:tblStylePr>
    <w:tblStylePr w:type="band1Vert">
      <w:tblPr/>
      <w:tcPr>
        <w:shd w:val="clear" w:color="auto" w:fill="8EDDBE" w:themeFill="accent1" w:themeFillTint="7F"/>
      </w:tcPr>
    </w:tblStylePr>
    <w:tblStylePr w:type="band1Horz">
      <w:tblPr/>
      <w:tcPr>
        <w:tcBorders>
          <w:insideH w:val="single" w:sz="6" w:space="0" w:color="32A77A" w:themeColor="accent1"/>
          <w:insideV w:val="single" w:sz="6" w:space="0" w:color="32A77A" w:themeColor="accent1"/>
        </w:tcBorders>
        <w:shd w:val="clear" w:color="auto" w:fill="8EDDBE"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semiHidden/>
    <w:unhideWhenUsed/>
    <w:rsid w:val="00AA74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D770" w:themeColor="accent2"/>
        <w:left w:val="single" w:sz="8" w:space="0" w:color="FFD770" w:themeColor="accent2"/>
        <w:bottom w:val="single" w:sz="8" w:space="0" w:color="FFD770" w:themeColor="accent2"/>
        <w:right w:val="single" w:sz="8" w:space="0" w:color="FFD770" w:themeColor="accent2"/>
        <w:insideH w:val="single" w:sz="8" w:space="0" w:color="FFD770" w:themeColor="accent2"/>
        <w:insideV w:val="single" w:sz="8" w:space="0" w:color="FFD770" w:themeColor="accent2"/>
      </w:tblBorders>
    </w:tblPr>
    <w:tcPr>
      <w:shd w:val="clear" w:color="auto" w:fill="FFF5DB" w:themeFill="accent2" w:themeFillTint="3F"/>
    </w:tcPr>
    <w:tblStylePr w:type="firstRow">
      <w:rPr>
        <w:b/>
        <w:bCs/>
        <w:color w:val="000000" w:themeColor="text1"/>
      </w:rPr>
      <w:tblPr/>
      <w:tcPr>
        <w:shd w:val="clear" w:color="auto" w:fill="FFFAF0"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6E2" w:themeFill="accent2" w:themeFillTint="33"/>
      </w:tcPr>
    </w:tblStylePr>
    <w:tblStylePr w:type="band1Vert">
      <w:tblPr/>
      <w:tcPr>
        <w:shd w:val="clear" w:color="auto" w:fill="FFEAB7" w:themeFill="accent2" w:themeFillTint="7F"/>
      </w:tcPr>
    </w:tblStylePr>
    <w:tblStylePr w:type="band1Horz">
      <w:tblPr/>
      <w:tcPr>
        <w:tcBorders>
          <w:insideH w:val="single" w:sz="6" w:space="0" w:color="FFD770" w:themeColor="accent2"/>
          <w:insideV w:val="single" w:sz="6" w:space="0" w:color="FFD770" w:themeColor="accent2"/>
        </w:tcBorders>
        <w:shd w:val="clear" w:color="auto" w:fill="FFEAB7"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semiHidden/>
    <w:unhideWhenUsed/>
    <w:rsid w:val="00AA74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43064" w:themeColor="accent3"/>
        <w:left w:val="single" w:sz="8" w:space="0" w:color="643064" w:themeColor="accent3"/>
        <w:bottom w:val="single" w:sz="8" w:space="0" w:color="643064" w:themeColor="accent3"/>
        <w:right w:val="single" w:sz="8" w:space="0" w:color="643064" w:themeColor="accent3"/>
        <w:insideH w:val="single" w:sz="8" w:space="0" w:color="643064" w:themeColor="accent3"/>
        <w:insideV w:val="single" w:sz="8" w:space="0" w:color="643064" w:themeColor="accent3"/>
      </w:tblBorders>
    </w:tblPr>
    <w:tcPr>
      <w:shd w:val="clear" w:color="auto" w:fill="E2C2E2" w:themeFill="accent3" w:themeFillTint="3F"/>
    </w:tcPr>
    <w:tblStylePr w:type="firstRow">
      <w:rPr>
        <w:b/>
        <w:bCs/>
        <w:color w:val="000000" w:themeColor="text1"/>
      </w:rPr>
      <w:tblPr/>
      <w:tcPr>
        <w:shd w:val="clear" w:color="auto" w:fill="F3E6F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CDE7" w:themeFill="accent3" w:themeFillTint="33"/>
      </w:tcPr>
    </w:tblStylePr>
    <w:tblStylePr w:type="band1Vert">
      <w:tblPr/>
      <w:tcPr>
        <w:shd w:val="clear" w:color="auto" w:fill="C485C4" w:themeFill="accent3" w:themeFillTint="7F"/>
      </w:tcPr>
    </w:tblStylePr>
    <w:tblStylePr w:type="band1Horz">
      <w:tblPr/>
      <w:tcPr>
        <w:tcBorders>
          <w:insideH w:val="single" w:sz="6" w:space="0" w:color="643064" w:themeColor="accent3"/>
          <w:insideV w:val="single" w:sz="6" w:space="0" w:color="643064" w:themeColor="accent3"/>
        </w:tcBorders>
        <w:shd w:val="clear" w:color="auto" w:fill="C485C4"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semiHidden/>
    <w:unhideWhenUsed/>
    <w:rsid w:val="00AA74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0C6CD" w:themeColor="accent4"/>
        <w:left w:val="single" w:sz="8" w:space="0" w:color="60C6CD" w:themeColor="accent4"/>
        <w:bottom w:val="single" w:sz="8" w:space="0" w:color="60C6CD" w:themeColor="accent4"/>
        <w:right w:val="single" w:sz="8" w:space="0" w:color="60C6CD" w:themeColor="accent4"/>
        <w:insideH w:val="single" w:sz="8" w:space="0" w:color="60C6CD" w:themeColor="accent4"/>
        <w:insideV w:val="single" w:sz="8" w:space="0" w:color="60C6CD" w:themeColor="accent4"/>
      </w:tblBorders>
    </w:tblPr>
    <w:tcPr>
      <w:shd w:val="clear" w:color="auto" w:fill="D7F0F2" w:themeFill="accent4" w:themeFillTint="3F"/>
    </w:tcPr>
    <w:tblStylePr w:type="firstRow">
      <w:rPr>
        <w:b/>
        <w:bCs/>
        <w:color w:val="000000" w:themeColor="text1"/>
      </w:rPr>
      <w:tblPr/>
      <w:tcPr>
        <w:shd w:val="clear" w:color="auto" w:fill="EFF9F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F3F5" w:themeFill="accent4" w:themeFillTint="33"/>
      </w:tcPr>
    </w:tblStylePr>
    <w:tblStylePr w:type="band1Vert">
      <w:tblPr/>
      <w:tcPr>
        <w:shd w:val="clear" w:color="auto" w:fill="AFE2E6" w:themeFill="accent4" w:themeFillTint="7F"/>
      </w:tcPr>
    </w:tblStylePr>
    <w:tblStylePr w:type="band1Horz">
      <w:tblPr/>
      <w:tcPr>
        <w:tcBorders>
          <w:insideH w:val="single" w:sz="6" w:space="0" w:color="60C6CD" w:themeColor="accent4"/>
          <w:insideV w:val="single" w:sz="6" w:space="0" w:color="60C6CD" w:themeColor="accent4"/>
        </w:tcBorders>
        <w:shd w:val="clear" w:color="auto" w:fill="AFE2E6"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semiHidden/>
    <w:unhideWhenUsed/>
    <w:rsid w:val="00AA74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cPr>
      <w:shd w:val="clear" w:color="auto" w:fill="C0C0C0" w:themeFill="accent5" w:themeFillTint="3F"/>
    </w:tcPr>
    <w:tblStylePr w:type="firstRow">
      <w:rPr>
        <w:b/>
        <w:bCs/>
        <w:color w:val="000000" w:themeColor="text1"/>
      </w:rPr>
      <w:tblPr/>
      <w:tcPr>
        <w:shd w:val="clear" w:color="auto" w:fill="E6E6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accent5" w:themeFillTint="33"/>
      </w:tcPr>
    </w:tblStylePr>
    <w:tblStylePr w:type="band1Vert">
      <w:tblPr/>
      <w:tcPr>
        <w:shd w:val="clear" w:color="auto" w:fill="808080" w:themeFill="accent5" w:themeFillTint="7F"/>
      </w:tcPr>
    </w:tblStylePr>
    <w:tblStylePr w:type="band1Horz">
      <w:tblPr/>
      <w:tcPr>
        <w:tcBorders>
          <w:insideH w:val="single" w:sz="6" w:space="0" w:color="000000" w:themeColor="accent5"/>
          <w:insideV w:val="single" w:sz="6" w:space="0" w:color="000000" w:themeColor="accent5"/>
        </w:tcBorders>
        <w:shd w:val="clear" w:color="auto" w:fill="808080"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semiHidden/>
    <w:unhideWhenUsed/>
    <w:rsid w:val="00AA74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58C46" w:themeColor="accent6"/>
        <w:left w:val="single" w:sz="8" w:space="0" w:color="F58C46" w:themeColor="accent6"/>
        <w:bottom w:val="single" w:sz="8" w:space="0" w:color="F58C46" w:themeColor="accent6"/>
        <w:right w:val="single" w:sz="8" w:space="0" w:color="F58C46" w:themeColor="accent6"/>
        <w:insideH w:val="single" w:sz="8" w:space="0" w:color="F58C46" w:themeColor="accent6"/>
        <w:insideV w:val="single" w:sz="8" w:space="0" w:color="F58C46" w:themeColor="accent6"/>
      </w:tblBorders>
    </w:tblPr>
    <w:tcPr>
      <w:shd w:val="clear" w:color="auto" w:fill="FCE2D1" w:themeFill="accent6" w:themeFillTint="3F"/>
    </w:tcPr>
    <w:tblStylePr w:type="firstRow">
      <w:rPr>
        <w:b/>
        <w:bCs/>
        <w:color w:val="000000" w:themeColor="text1"/>
      </w:rPr>
      <w:tblPr/>
      <w:tcPr>
        <w:shd w:val="clear" w:color="auto" w:fill="FEF3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8DA" w:themeFill="accent6" w:themeFillTint="33"/>
      </w:tcPr>
    </w:tblStylePr>
    <w:tblStylePr w:type="band1Vert">
      <w:tblPr/>
      <w:tcPr>
        <w:shd w:val="clear" w:color="auto" w:fill="FAC5A2" w:themeFill="accent6" w:themeFillTint="7F"/>
      </w:tcPr>
    </w:tblStylePr>
    <w:tblStylePr w:type="band1Horz">
      <w:tblPr/>
      <w:tcPr>
        <w:tcBorders>
          <w:insideH w:val="single" w:sz="6" w:space="0" w:color="F58C46" w:themeColor="accent6"/>
          <w:insideV w:val="single" w:sz="6" w:space="0" w:color="F58C46" w:themeColor="accent6"/>
        </w:tcBorders>
        <w:shd w:val="clear" w:color="auto" w:fill="FAC5A2"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semiHidden/>
    <w:unhideWhenUsed/>
    <w:rsid w:val="00AA74E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ddelsrutenett3uthevingsfarge1">
    <w:name w:val="Medium Grid 3 Accent 1"/>
    <w:basedOn w:val="Vanligtabell"/>
    <w:uiPriority w:val="69"/>
    <w:semiHidden/>
    <w:unhideWhenUsed/>
    <w:rsid w:val="00AA74E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7EED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2A77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2A77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2A77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2A77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EDDB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EDDBE" w:themeFill="accent1" w:themeFillTint="7F"/>
      </w:tcPr>
    </w:tblStylePr>
  </w:style>
  <w:style w:type="table" w:styleId="Middelsrutenett3uthevingsfarge2">
    <w:name w:val="Medium Grid 3 Accent 2"/>
    <w:basedOn w:val="Vanligtabell"/>
    <w:uiPriority w:val="69"/>
    <w:semiHidden/>
    <w:unhideWhenUsed/>
    <w:rsid w:val="00AA74E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5D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D77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D77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D77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D77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AB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AB7" w:themeFill="accent2" w:themeFillTint="7F"/>
      </w:tcPr>
    </w:tblStylePr>
  </w:style>
  <w:style w:type="table" w:styleId="Middelsrutenett3uthevingsfarge3">
    <w:name w:val="Medium Grid 3 Accent 3"/>
    <w:basedOn w:val="Vanligtabell"/>
    <w:uiPriority w:val="69"/>
    <w:semiHidden/>
    <w:unhideWhenUsed/>
    <w:rsid w:val="00AA74E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C2E2"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4306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4306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4306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4306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85C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85C4" w:themeFill="accent3" w:themeFillTint="7F"/>
      </w:tcPr>
    </w:tblStylePr>
  </w:style>
  <w:style w:type="table" w:styleId="Middelsrutenett3uthevingsfarge4">
    <w:name w:val="Medium Grid 3 Accent 4"/>
    <w:basedOn w:val="Vanligtabell"/>
    <w:uiPriority w:val="69"/>
    <w:semiHidden/>
    <w:unhideWhenUsed/>
    <w:rsid w:val="00AA74E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F0F2"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0C6C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0C6C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0C6C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0C6C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E2E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E2E6" w:themeFill="accent4" w:themeFillTint="7F"/>
      </w:tcPr>
    </w:tblStylePr>
  </w:style>
  <w:style w:type="table" w:styleId="Middelsrutenett3uthevingsfarge5">
    <w:name w:val="Medium Grid 3 Accent 5"/>
    <w:basedOn w:val="Vanligtabell"/>
    <w:uiPriority w:val="69"/>
    <w:semiHidden/>
    <w:unhideWhenUsed/>
    <w:rsid w:val="00AA74E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accent5" w:themeFillTint="7F"/>
      </w:tcPr>
    </w:tblStylePr>
  </w:style>
  <w:style w:type="table" w:styleId="Middelsrutenett3uthevingsfarge6">
    <w:name w:val="Medium Grid 3 Accent 6"/>
    <w:basedOn w:val="Vanligtabell"/>
    <w:uiPriority w:val="69"/>
    <w:semiHidden/>
    <w:unhideWhenUsed/>
    <w:rsid w:val="00AA74E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2D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8C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8C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8C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8C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C5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C5A2" w:themeFill="accent6" w:themeFillTint="7F"/>
      </w:tcPr>
    </w:tblStylePr>
  </w:style>
  <w:style w:type="table" w:styleId="Middelsskyggelegging1">
    <w:name w:val="Medium Shading 1"/>
    <w:basedOn w:val="Vanligtabell"/>
    <w:uiPriority w:val="63"/>
    <w:semiHidden/>
    <w:unhideWhenUsed/>
    <w:rsid w:val="00AA74E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semiHidden/>
    <w:unhideWhenUsed/>
    <w:rsid w:val="00AA74EE"/>
    <w:pPr>
      <w:spacing w:after="0" w:line="240" w:lineRule="auto"/>
    </w:pPr>
    <w:tblPr>
      <w:tblStyleRowBandSize w:val="1"/>
      <w:tblStyleColBandSize w:val="1"/>
      <w:tblBorders>
        <w:top w:val="single" w:sz="8" w:space="0" w:color="56CC9E" w:themeColor="accent1" w:themeTint="BF"/>
        <w:left w:val="single" w:sz="8" w:space="0" w:color="56CC9E" w:themeColor="accent1" w:themeTint="BF"/>
        <w:bottom w:val="single" w:sz="8" w:space="0" w:color="56CC9E" w:themeColor="accent1" w:themeTint="BF"/>
        <w:right w:val="single" w:sz="8" w:space="0" w:color="56CC9E" w:themeColor="accent1" w:themeTint="BF"/>
        <w:insideH w:val="single" w:sz="8" w:space="0" w:color="56CC9E" w:themeColor="accent1" w:themeTint="BF"/>
      </w:tblBorders>
    </w:tblPr>
    <w:tblStylePr w:type="firstRow">
      <w:pPr>
        <w:spacing w:before="0" w:after="0" w:line="240" w:lineRule="auto"/>
      </w:pPr>
      <w:rPr>
        <w:b/>
        <w:bCs/>
        <w:color w:val="FFFFFF" w:themeColor="background1"/>
      </w:rPr>
      <w:tblPr/>
      <w:tcPr>
        <w:tcBorders>
          <w:top w:val="single" w:sz="8" w:space="0" w:color="56CC9E" w:themeColor="accent1" w:themeTint="BF"/>
          <w:left w:val="single" w:sz="8" w:space="0" w:color="56CC9E" w:themeColor="accent1" w:themeTint="BF"/>
          <w:bottom w:val="single" w:sz="8" w:space="0" w:color="56CC9E" w:themeColor="accent1" w:themeTint="BF"/>
          <w:right w:val="single" w:sz="8" w:space="0" w:color="56CC9E" w:themeColor="accent1" w:themeTint="BF"/>
          <w:insideH w:val="nil"/>
          <w:insideV w:val="nil"/>
        </w:tcBorders>
        <w:shd w:val="clear" w:color="auto" w:fill="32A77A" w:themeFill="accent1"/>
      </w:tcPr>
    </w:tblStylePr>
    <w:tblStylePr w:type="lastRow">
      <w:pPr>
        <w:spacing w:before="0" w:after="0" w:line="240" w:lineRule="auto"/>
      </w:pPr>
      <w:rPr>
        <w:b/>
        <w:bCs/>
      </w:rPr>
      <w:tblPr/>
      <w:tcPr>
        <w:tcBorders>
          <w:top w:val="double" w:sz="6" w:space="0" w:color="56CC9E" w:themeColor="accent1" w:themeTint="BF"/>
          <w:left w:val="single" w:sz="8" w:space="0" w:color="56CC9E" w:themeColor="accent1" w:themeTint="BF"/>
          <w:bottom w:val="single" w:sz="8" w:space="0" w:color="56CC9E" w:themeColor="accent1" w:themeTint="BF"/>
          <w:right w:val="single" w:sz="8" w:space="0" w:color="56CC9E" w:themeColor="accent1" w:themeTint="BF"/>
          <w:insideH w:val="nil"/>
          <w:insideV w:val="nil"/>
        </w:tcBorders>
      </w:tcPr>
    </w:tblStylePr>
    <w:tblStylePr w:type="firstCol">
      <w:rPr>
        <w:b/>
        <w:bCs/>
      </w:rPr>
    </w:tblStylePr>
    <w:tblStylePr w:type="lastCol">
      <w:rPr>
        <w:b/>
        <w:bCs/>
      </w:rPr>
    </w:tblStylePr>
    <w:tblStylePr w:type="band1Vert">
      <w:tblPr/>
      <w:tcPr>
        <w:shd w:val="clear" w:color="auto" w:fill="C7EEDF" w:themeFill="accent1" w:themeFillTint="3F"/>
      </w:tcPr>
    </w:tblStylePr>
    <w:tblStylePr w:type="band1Horz">
      <w:tblPr/>
      <w:tcPr>
        <w:tcBorders>
          <w:insideH w:val="nil"/>
          <w:insideV w:val="nil"/>
        </w:tcBorders>
        <w:shd w:val="clear" w:color="auto" w:fill="C7EEDF"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semiHidden/>
    <w:unhideWhenUsed/>
    <w:rsid w:val="00AA74EE"/>
    <w:pPr>
      <w:spacing w:after="0" w:line="240" w:lineRule="auto"/>
    </w:pPr>
    <w:tblPr>
      <w:tblStyleRowBandSize w:val="1"/>
      <w:tblStyleColBandSize w:val="1"/>
      <w:tblBorders>
        <w:top w:val="single" w:sz="8" w:space="0" w:color="FFE093" w:themeColor="accent2" w:themeTint="BF"/>
        <w:left w:val="single" w:sz="8" w:space="0" w:color="FFE093" w:themeColor="accent2" w:themeTint="BF"/>
        <w:bottom w:val="single" w:sz="8" w:space="0" w:color="FFE093" w:themeColor="accent2" w:themeTint="BF"/>
        <w:right w:val="single" w:sz="8" w:space="0" w:color="FFE093" w:themeColor="accent2" w:themeTint="BF"/>
        <w:insideH w:val="single" w:sz="8" w:space="0" w:color="FFE093" w:themeColor="accent2" w:themeTint="BF"/>
      </w:tblBorders>
    </w:tblPr>
    <w:tblStylePr w:type="firstRow">
      <w:pPr>
        <w:spacing w:before="0" w:after="0" w:line="240" w:lineRule="auto"/>
      </w:pPr>
      <w:rPr>
        <w:b/>
        <w:bCs/>
        <w:color w:val="FFFFFF" w:themeColor="background1"/>
      </w:rPr>
      <w:tblPr/>
      <w:tcPr>
        <w:tcBorders>
          <w:top w:val="single" w:sz="8" w:space="0" w:color="FFE093" w:themeColor="accent2" w:themeTint="BF"/>
          <w:left w:val="single" w:sz="8" w:space="0" w:color="FFE093" w:themeColor="accent2" w:themeTint="BF"/>
          <w:bottom w:val="single" w:sz="8" w:space="0" w:color="FFE093" w:themeColor="accent2" w:themeTint="BF"/>
          <w:right w:val="single" w:sz="8" w:space="0" w:color="FFE093" w:themeColor="accent2" w:themeTint="BF"/>
          <w:insideH w:val="nil"/>
          <w:insideV w:val="nil"/>
        </w:tcBorders>
        <w:shd w:val="clear" w:color="auto" w:fill="FFD770" w:themeFill="accent2"/>
      </w:tcPr>
    </w:tblStylePr>
    <w:tblStylePr w:type="lastRow">
      <w:pPr>
        <w:spacing w:before="0" w:after="0" w:line="240" w:lineRule="auto"/>
      </w:pPr>
      <w:rPr>
        <w:b/>
        <w:bCs/>
      </w:rPr>
      <w:tblPr/>
      <w:tcPr>
        <w:tcBorders>
          <w:top w:val="double" w:sz="6" w:space="0" w:color="FFE093" w:themeColor="accent2" w:themeTint="BF"/>
          <w:left w:val="single" w:sz="8" w:space="0" w:color="FFE093" w:themeColor="accent2" w:themeTint="BF"/>
          <w:bottom w:val="single" w:sz="8" w:space="0" w:color="FFE093" w:themeColor="accent2" w:themeTint="BF"/>
          <w:right w:val="single" w:sz="8" w:space="0" w:color="FFE093"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F5DB" w:themeFill="accent2" w:themeFillTint="3F"/>
      </w:tcPr>
    </w:tblStylePr>
    <w:tblStylePr w:type="band1Horz">
      <w:tblPr/>
      <w:tcPr>
        <w:tcBorders>
          <w:insideH w:val="nil"/>
          <w:insideV w:val="nil"/>
        </w:tcBorders>
        <w:shd w:val="clear" w:color="auto" w:fill="FFF5DB"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semiHidden/>
    <w:unhideWhenUsed/>
    <w:rsid w:val="00AA74EE"/>
    <w:pPr>
      <w:spacing w:after="0" w:line="240" w:lineRule="auto"/>
    </w:pPr>
    <w:tblPr>
      <w:tblStyleRowBandSize w:val="1"/>
      <w:tblStyleColBandSize w:val="1"/>
      <w:tblBorders>
        <w:top w:val="single" w:sz="8" w:space="0" w:color="A14DA1" w:themeColor="accent3" w:themeTint="BF"/>
        <w:left w:val="single" w:sz="8" w:space="0" w:color="A14DA1" w:themeColor="accent3" w:themeTint="BF"/>
        <w:bottom w:val="single" w:sz="8" w:space="0" w:color="A14DA1" w:themeColor="accent3" w:themeTint="BF"/>
        <w:right w:val="single" w:sz="8" w:space="0" w:color="A14DA1" w:themeColor="accent3" w:themeTint="BF"/>
        <w:insideH w:val="single" w:sz="8" w:space="0" w:color="A14DA1" w:themeColor="accent3" w:themeTint="BF"/>
      </w:tblBorders>
    </w:tblPr>
    <w:tblStylePr w:type="firstRow">
      <w:pPr>
        <w:spacing w:before="0" w:after="0" w:line="240" w:lineRule="auto"/>
      </w:pPr>
      <w:rPr>
        <w:b/>
        <w:bCs/>
        <w:color w:val="FFFFFF" w:themeColor="background1"/>
      </w:rPr>
      <w:tblPr/>
      <w:tcPr>
        <w:tcBorders>
          <w:top w:val="single" w:sz="8" w:space="0" w:color="A14DA1" w:themeColor="accent3" w:themeTint="BF"/>
          <w:left w:val="single" w:sz="8" w:space="0" w:color="A14DA1" w:themeColor="accent3" w:themeTint="BF"/>
          <w:bottom w:val="single" w:sz="8" w:space="0" w:color="A14DA1" w:themeColor="accent3" w:themeTint="BF"/>
          <w:right w:val="single" w:sz="8" w:space="0" w:color="A14DA1" w:themeColor="accent3" w:themeTint="BF"/>
          <w:insideH w:val="nil"/>
          <w:insideV w:val="nil"/>
        </w:tcBorders>
        <w:shd w:val="clear" w:color="auto" w:fill="643064" w:themeFill="accent3"/>
      </w:tcPr>
    </w:tblStylePr>
    <w:tblStylePr w:type="lastRow">
      <w:pPr>
        <w:spacing w:before="0" w:after="0" w:line="240" w:lineRule="auto"/>
      </w:pPr>
      <w:rPr>
        <w:b/>
        <w:bCs/>
      </w:rPr>
      <w:tblPr/>
      <w:tcPr>
        <w:tcBorders>
          <w:top w:val="double" w:sz="6" w:space="0" w:color="A14DA1" w:themeColor="accent3" w:themeTint="BF"/>
          <w:left w:val="single" w:sz="8" w:space="0" w:color="A14DA1" w:themeColor="accent3" w:themeTint="BF"/>
          <w:bottom w:val="single" w:sz="8" w:space="0" w:color="A14DA1" w:themeColor="accent3" w:themeTint="BF"/>
          <w:right w:val="single" w:sz="8" w:space="0" w:color="A14DA1" w:themeColor="accent3" w:themeTint="BF"/>
          <w:insideH w:val="nil"/>
          <w:insideV w:val="nil"/>
        </w:tcBorders>
      </w:tcPr>
    </w:tblStylePr>
    <w:tblStylePr w:type="firstCol">
      <w:rPr>
        <w:b/>
        <w:bCs/>
      </w:rPr>
    </w:tblStylePr>
    <w:tblStylePr w:type="lastCol">
      <w:rPr>
        <w:b/>
        <w:bCs/>
      </w:rPr>
    </w:tblStylePr>
    <w:tblStylePr w:type="band1Vert">
      <w:tblPr/>
      <w:tcPr>
        <w:shd w:val="clear" w:color="auto" w:fill="E2C2E2" w:themeFill="accent3" w:themeFillTint="3F"/>
      </w:tcPr>
    </w:tblStylePr>
    <w:tblStylePr w:type="band1Horz">
      <w:tblPr/>
      <w:tcPr>
        <w:tcBorders>
          <w:insideH w:val="nil"/>
          <w:insideV w:val="nil"/>
        </w:tcBorders>
        <w:shd w:val="clear" w:color="auto" w:fill="E2C2E2"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semiHidden/>
    <w:unhideWhenUsed/>
    <w:rsid w:val="00AA74EE"/>
    <w:pPr>
      <w:spacing w:after="0" w:line="240" w:lineRule="auto"/>
    </w:pPr>
    <w:tblPr>
      <w:tblStyleRowBandSize w:val="1"/>
      <w:tblStyleColBandSize w:val="1"/>
      <w:tblBorders>
        <w:top w:val="single" w:sz="8" w:space="0" w:color="87D4D9" w:themeColor="accent4" w:themeTint="BF"/>
        <w:left w:val="single" w:sz="8" w:space="0" w:color="87D4D9" w:themeColor="accent4" w:themeTint="BF"/>
        <w:bottom w:val="single" w:sz="8" w:space="0" w:color="87D4D9" w:themeColor="accent4" w:themeTint="BF"/>
        <w:right w:val="single" w:sz="8" w:space="0" w:color="87D4D9" w:themeColor="accent4" w:themeTint="BF"/>
        <w:insideH w:val="single" w:sz="8" w:space="0" w:color="87D4D9" w:themeColor="accent4" w:themeTint="BF"/>
      </w:tblBorders>
    </w:tblPr>
    <w:tblStylePr w:type="firstRow">
      <w:pPr>
        <w:spacing w:before="0" w:after="0" w:line="240" w:lineRule="auto"/>
      </w:pPr>
      <w:rPr>
        <w:b/>
        <w:bCs/>
        <w:color w:val="FFFFFF" w:themeColor="background1"/>
      </w:rPr>
      <w:tblPr/>
      <w:tcPr>
        <w:tcBorders>
          <w:top w:val="single" w:sz="8" w:space="0" w:color="87D4D9" w:themeColor="accent4" w:themeTint="BF"/>
          <w:left w:val="single" w:sz="8" w:space="0" w:color="87D4D9" w:themeColor="accent4" w:themeTint="BF"/>
          <w:bottom w:val="single" w:sz="8" w:space="0" w:color="87D4D9" w:themeColor="accent4" w:themeTint="BF"/>
          <w:right w:val="single" w:sz="8" w:space="0" w:color="87D4D9" w:themeColor="accent4" w:themeTint="BF"/>
          <w:insideH w:val="nil"/>
          <w:insideV w:val="nil"/>
        </w:tcBorders>
        <w:shd w:val="clear" w:color="auto" w:fill="60C6CD" w:themeFill="accent4"/>
      </w:tcPr>
    </w:tblStylePr>
    <w:tblStylePr w:type="lastRow">
      <w:pPr>
        <w:spacing w:before="0" w:after="0" w:line="240" w:lineRule="auto"/>
      </w:pPr>
      <w:rPr>
        <w:b/>
        <w:bCs/>
      </w:rPr>
      <w:tblPr/>
      <w:tcPr>
        <w:tcBorders>
          <w:top w:val="double" w:sz="6" w:space="0" w:color="87D4D9" w:themeColor="accent4" w:themeTint="BF"/>
          <w:left w:val="single" w:sz="8" w:space="0" w:color="87D4D9" w:themeColor="accent4" w:themeTint="BF"/>
          <w:bottom w:val="single" w:sz="8" w:space="0" w:color="87D4D9" w:themeColor="accent4" w:themeTint="BF"/>
          <w:right w:val="single" w:sz="8" w:space="0" w:color="87D4D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7F0F2" w:themeFill="accent4" w:themeFillTint="3F"/>
      </w:tcPr>
    </w:tblStylePr>
    <w:tblStylePr w:type="band1Horz">
      <w:tblPr/>
      <w:tcPr>
        <w:tcBorders>
          <w:insideH w:val="nil"/>
          <w:insideV w:val="nil"/>
        </w:tcBorders>
        <w:shd w:val="clear" w:color="auto" w:fill="D7F0F2"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semiHidden/>
    <w:unhideWhenUsed/>
    <w:rsid w:val="00AA74EE"/>
    <w:pPr>
      <w:spacing w:after="0" w:line="240" w:lineRule="auto"/>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semiHidden/>
    <w:unhideWhenUsed/>
    <w:rsid w:val="00AA74EE"/>
    <w:pPr>
      <w:spacing w:after="0" w:line="240" w:lineRule="auto"/>
    </w:pPr>
    <w:tblPr>
      <w:tblStyleRowBandSize w:val="1"/>
      <w:tblStyleColBandSize w:val="1"/>
      <w:tblBorders>
        <w:top w:val="single" w:sz="8" w:space="0" w:color="F7A874" w:themeColor="accent6" w:themeTint="BF"/>
        <w:left w:val="single" w:sz="8" w:space="0" w:color="F7A874" w:themeColor="accent6" w:themeTint="BF"/>
        <w:bottom w:val="single" w:sz="8" w:space="0" w:color="F7A874" w:themeColor="accent6" w:themeTint="BF"/>
        <w:right w:val="single" w:sz="8" w:space="0" w:color="F7A874" w:themeColor="accent6" w:themeTint="BF"/>
        <w:insideH w:val="single" w:sz="8" w:space="0" w:color="F7A874" w:themeColor="accent6" w:themeTint="BF"/>
      </w:tblBorders>
    </w:tblPr>
    <w:tblStylePr w:type="firstRow">
      <w:pPr>
        <w:spacing w:before="0" w:after="0" w:line="240" w:lineRule="auto"/>
      </w:pPr>
      <w:rPr>
        <w:b/>
        <w:bCs/>
        <w:color w:val="FFFFFF" w:themeColor="background1"/>
      </w:rPr>
      <w:tblPr/>
      <w:tcPr>
        <w:tcBorders>
          <w:top w:val="single" w:sz="8" w:space="0" w:color="F7A874" w:themeColor="accent6" w:themeTint="BF"/>
          <w:left w:val="single" w:sz="8" w:space="0" w:color="F7A874" w:themeColor="accent6" w:themeTint="BF"/>
          <w:bottom w:val="single" w:sz="8" w:space="0" w:color="F7A874" w:themeColor="accent6" w:themeTint="BF"/>
          <w:right w:val="single" w:sz="8" w:space="0" w:color="F7A874" w:themeColor="accent6" w:themeTint="BF"/>
          <w:insideH w:val="nil"/>
          <w:insideV w:val="nil"/>
        </w:tcBorders>
        <w:shd w:val="clear" w:color="auto" w:fill="F58C46" w:themeFill="accent6"/>
      </w:tcPr>
    </w:tblStylePr>
    <w:tblStylePr w:type="lastRow">
      <w:pPr>
        <w:spacing w:before="0" w:after="0" w:line="240" w:lineRule="auto"/>
      </w:pPr>
      <w:rPr>
        <w:b/>
        <w:bCs/>
      </w:rPr>
      <w:tblPr/>
      <w:tcPr>
        <w:tcBorders>
          <w:top w:val="double" w:sz="6" w:space="0" w:color="F7A874" w:themeColor="accent6" w:themeTint="BF"/>
          <w:left w:val="single" w:sz="8" w:space="0" w:color="F7A874" w:themeColor="accent6" w:themeTint="BF"/>
          <w:bottom w:val="single" w:sz="8" w:space="0" w:color="F7A874" w:themeColor="accent6" w:themeTint="BF"/>
          <w:right w:val="single" w:sz="8" w:space="0" w:color="F7A8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CE2D1" w:themeFill="accent6" w:themeFillTint="3F"/>
      </w:tcPr>
    </w:tblStylePr>
    <w:tblStylePr w:type="band1Horz">
      <w:tblPr/>
      <w:tcPr>
        <w:tcBorders>
          <w:insideH w:val="nil"/>
          <w:insideV w:val="nil"/>
        </w:tcBorders>
        <w:shd w:val="clear" w:color="auto" w:fill="FCE2D1"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semiHidden/>
    <w:unhideWhenUsed/>
    <w:rsid w:val="00AA74E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1">
    <w:name w:val="Medium Shading 2 Accent 1"/>
    <w:basedOn w:val="Vanligtabell"/>
    <w:uiPriority w:val="64"/>
    <w:semiHidden/>
    <w:unhideWhenUsed/>
    <w:rsid w:val="00AA74E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2A77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2A77A" w:themeFill="accent1"/>
      </w:tcPr>
    </w:tblStylePr>
    <w:tblStylePr w:type="lastCol">
      <w:rPr>
        <w:b/>
        <w:bCs/>
        <w:color w:val="FFFFFF" w:themeColor="background1"/>
      </w:rPr>
      <w:tblPr/>
      <w:tcPr>
        <w:tcBorders>
          <w:left w:val="nil"/>
          <w:right w:val="nil"/>
          <w:insideH w:val="nil"/>
          <w:insideV w:val="nil"/>
        </w:tcBorders>
        <w:shd w:val="clear" w:color="auto" w:fill="32A77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2">
    <w:name w:val="Medium Shading 2 Accent 2"/>
    <w:basedOn w:val="Vanligtabell"/>
    <w:uiPriority w:val="64"/>
    <w:semiHidden/>
    <w:unhideWhenUsed/>
    <w:rsid w:val="00AA74E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D77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D770" w:themeFill="accent2"/>
      </w:tcPr>
    </w:tblStylePr>
    <w:tblStylePr w:type="lastCol">
      <w:rPr>
        <w:b/>
        <w:bCs/>
        <w:color w:val="FFFFFF" w:themeColor="background1"/>
      </w:rPr>
      <w:tblPr/>
      <w:tcPr>
        <w:tcBorders>
          <w:left w:val="nil"/>
          <w:right w:val="nil"/>
          <w:insideH w:val="nil"/>
          <w:insideV w:val="nil"/>
        </w:tcBorders>
        <w:shd w:val="clear" w:color="auto" w:fill="FFD77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3">
    <w:name w:val="Medium Shading 2 Accent 3"/>
    <w:basedOn w:val="Vanligtabell"/>
    <w:uiPriority w:val="64"/>
    <w:semiHidden/>
    <w:unhideWhenUsed/>
    <w:rsid w:val="00AA74E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4306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43064" w:themeFill="accent3"/>
      </w:tcPr>
    </w:tblStylePr>
    <w:tblStylePr w:type="lastCol">
      <w:rPr>
        <w:b/>
        <w:bCs/>
        <w:color w:val="FFFFFF" w:themeColor="background1"/>
      </w:rPr>
      <w:tblPr/>
      <w:tcPr>
        <w:tcBorders>
          <w:left w:val="nil"/>
          <w:right w:val="nil"/>
          <w:insideH w:val="nil"/>
          <w:insideV w:val="nil"/>
        </w:tcBorders>
        <w:shd w:val="clear" w:color="auto" w:fill="64306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4">
    <w:name w:val="Medium Shading 2 Accent 4"/>
    <w:basedOn w:val="Vanligtabell"/>
    <w:uiPriority w:val="64"/>
    <w:semiHidden/>
    <w:unhideWhenUsed/>
    <w:rsid w:val="00AA74E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C6C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0C6CD" w:themeFill="accent4"/>
      </w:tcPr>
    </w:tblStylePr>
    <w:tblStylePr w:type="lastCol">
      <w:rPr>
        <w:b/>
        <w:bCs/>
        <w:color w:val="FFFFFF" w:themeColor="background1"/>
      </w:rPr>
      <w:tblPr/>
      <w:tcPr>
        <w:tcBorders>
          <w:left w:val="nil"/>
          <w:right w:val="nil"/>
          <w:insideH w:val="nil"/>
          <w:insideV w:val="nil"/>
        </w:tcBorders>
        <w:shd w:val="clear" w:color="auto" w:fill="60C6C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5">
    <w:name w:val="Medium Shading 2 Accent 5"/>
    <w:basedOn w:val="Vanligtabell"/>
    <w:uiPriority w:val="64"/>
    <w:semiHidden/>
    <w:unhideWhenUsed/>
    <w:rsid w:val="00AA74E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accent5"/>
      </w:tcPr>
    </w:tblStylePr>
    <w:tblStylePr w:type="lastCol">
      <w:rPr>
        <w:b/>
        <w:bCs/>
        <w:color w:val="FFFFFF" w:themeColor="background1"/>
      </w:rPr>
      <w:tblPr/>
      <w:tcPr>
        <w:tcBorders>
          <w:left w:val="nil"/>
          <w:right w:val="nil"/>
          <w:insideH w:val="nil"/>
          <w:insideV w:val="nil"/>
        </w:tcBorders>
        <w:shd w:val="clear" w:color="auto" w:fill="0000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6">
    <w:name w:val="Medium Shading 2 Accent 6"/>
    <w:basedOn w:val="Vanligtabell"/>
    <w:uiPriority w:val="64"/>
    <w:semiHidden/>
    <w:unhideWhenUsed/>
    <w:rsid w:val="00AA74E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8C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58C46" w:themeFill="accent6"/>
      </w:tcPr>
    </w:tblStylePr>
    <w:tblStylePr w:type="lastCol">
      <w:rPr>
        <w:b/>
        <w:bCs/>
        <w:color w:val="FFFFFF" w:themeColor="background1"/>
      </w:rPr>
      <w:tblPr/>
      <w:tcPr>
        <w:tcBorders>
          <w:left w:val="nil"/>
          <w:right w:val="nil"/>
          <w:insideH w:val="nil"/>
          <w:insideV w:val="nil"/>
        </w:tcBorders>
        <w:shd w:val="clear" w:color="auto" w:fill="F58C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rkliste">
    <w:name w:val="Dark List"/>
    <w:basedOn w:val="Vanligtabell"/>
    <w:uiPriority w:val="70"/>
    <w:semiHidden/>
    <w:unhideWhenUsed/>
    <w:rsid w:val="00AA74E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uthevingsfarge1">
    <w:name w:val="Dark List Accent 1"/>
    <w:basedOn w:val="Vanligtabell"/>
    <w:uiPriority w:val="70"/>
    <w:semiHidden/>
    <w:unhideWhenUsed/>
    <w:rsid w:val="00AA74EE"/>
    <w:pPr>
      <w:spacing w:after="0" w:line="240" w:lineRule="auto"/>
    </w:pPr>
    <w:rPr>
      <w:color w:val="FFFFFF" w:themeColor="background1"/>
    </w:rPr>
    <w:tblPr>
      <w:tblStyleRowBandSize w:val="1"/>
      <w:tblStyleColBandSize w:val="1"/>
    </w:tblPr>
    <w:tcPr>
      <w:shd w:val="clear" w:color="auto" w:fill="32A77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533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57C5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57C5A" w:themeFill="accent1" w:themeFillShade="BF"/>
      </w:tcPr>
    </w:tblStylePr>
    <w:tblStylePr w:type="band1Vert">
      <w:tblPr/>
      <w:tcPr>
        <w:tcBorders>
          <w:top w:val="nil"/>
          <w:left w:val="nil"/>
          <w:bottom w:val="nil"/>
          <w:right w:val="nil"/>
          <w:insideH w:val="nil"/>
          <w:insideV w:val="nil"/>
        </w:tcBorders>
        <w:shd w:val="clear" w:color="auto" w:fill="257C5A" w:themeFill="accent1" w:themeFillShade="BF"/>
      </w:tcPr>
    </w:tblStylePr>
    <w:tblStylePr w:type="band1Horz">
      <w:tblPr/>
      <w:tcPr>
        <w:tcBorders>
          <w:top w:val="nil"/>
          <w:left w:val="nil"/>
          <w:bottom w:val="nil"/>
          <w:right w:val="nil"/>
          <w:insideH w:val="nil"/>
          <w:insideV w:val="nil"/>
        </w:tcBorders>
        <w:shd w:val="clear" w:color="auto" w:fill="257C5A" w:themeFill="accent1" w:themeFillShade="BF"/>
      </w:tcPr>
    </w:tblStylePr>
  </w:style>
  <w:style w:type="table" w:styleId="Mrklisteuthevingsfarge2">
    <w:name w:val="Dark List Accent 2"/>
    <w:basedOn w:val="Vanligtabell"/>
    <w:uiPriority w:val="70"/>
    <w:semiHidden/>
    <w:unhideWhenUsed/>
    <w:rsid w:val="00AA74EE"/>
    <w:pPr>
      <w:spacing w:after="0" w:line="240" w:lineRule="auto"/>
    </w:pPr>
    <w:rPr>
      <w:color w:val="FFFFFF" w:themeColor="background1"/>
    </w:rPr>
    <w:tblPr>
      <w:tblStyleRowBandSize w:val="1"/>
      <w:tblStyleColBandSize w:val="1"/>
    </w:tblPr>
    <w:tcPr>
      <w:shd w:val="clear" w:color="auto" w:fill="FFD77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683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FFBC1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FFBC13" w:themeFill="accent2" w:themeFillShade="BF"/>
      </w:tcPr>
    </w:tblStylePr>
    <w:tblStylePr w:type="band1Vert">
      <w:tblPr/>
      <w:tcPr>
        <w:tcBorders>
          <w:top w:val="nil"/>
          <w:left w:val="nil"/>
          <w:bottom w:val="nil"/>
          <w:right w:val="nil"/>
          <w:insideH w:val="nil"/>
          <w:insideV w:val="nil"/>
        </w:tcBorders>
        <w:shd w:val="clear" w:color="auto" w:fill="FFBC13" w:themeFill="accent2" w:themeFillShade="BF"/>
      </w:tcPr>
    </w:tblStylePr>
    <w:tblStylePr w:type="band1Horz">
      <w:tblPr/>
      <w:tcPr>
        <w:tcBorders>
          <w:top w:val="nil"/>
          <w:left w:val="nil"/>
          <w:bottom w:val="nil"/>
          <w:right w:val="nil"/>
          <w:insideH w:val="nil"/>
          <w:insideV w:val="nil"/>
        </w:tcBorders>
        <w:shd w:val="clear" w:color="auto" w:fill="FFBC13" w:themeFill="accent2" w:themeFillShade="BF"/>
      </w:tcPr>
    </w:tblStylePr>
  </w:style>
  <w:style w:type="table" w:styleId="Mrklisteuthevingsfarge3">
    <w:name w:val="Dark List Accent 3"/>
    <w:basedOn w:val="Vanligtabell"/>
    <w:uiPriority w:val="70"/>
    <w:semiHidden/>
    <w:unhideWhenUsed/>
    <w:rsid w:val="00AA74EE"/>
    <w:pPr>
      <w:spacing w:after="0" w:line="240" w:lineRule="auto"/>
    </w:pPr>
    <w:rPr>
      <w:color w:val="FFFFFF" w:themeColor="background1"/>
    </w:rPr>
    <w:tblPr>
      <w:tblStyleRowBandSize w:val="1"/>
      <w:tblStyleColBandSize w:val="1"/>
    </w:tblPr>
    <w:tcPr>
      <w:shd w:val="clear" w:color="auto" w:fill="64306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183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A244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A244A" w:themeFill="accent3" w:themeFillShade="BF"/>
      </w:tcPr>
    </w:tblStylePr>
    <w:tblStylePr w:type="band1Vert">
      <w:tblPr/>
      <w:tcPr>
        <w:tcBorders>
          <w:top w:val="nil"/>
          <w:left w:val="nil"/>
          <w:bottom w:val="nil"/>
          <w:right w:val="nil"/>
          <w:insideH w:val="nil"/>
          <w:insideV w:val="nil"/>
        </w:tcBorders>
        <w:shd w:val="clear" w:color="auto" w:fill="4A244A" w:themeFill="accent3" w:themeFillShade="BF"/>
      </w:tcPr>
    </w:tblStylePr>
    <w:tblStylePr w:type="band1Horz">
      <w:tblPr/>
      <w:tcPr>
        <w:tcBorders>
          <w:top w:val="nil"/>
          <w:left w:val="nil"/>
          <w:bottom w:val="nil"/>
          <w:right w:val="nil"/>
          <w:insideH w:val="nil"/>
          <w:insideV w:val="nil"/>
        </w:tcBorders>
        <w:shd w:val="clear" w:color="auto" w:fill="4A244A" w:themeFill="accent3" w:themeFillShade="BF"/>
      </w:tcPr>
    </w:tblStylePr>
  </w:style>
  <w:style w:type="table" w:styleId="Mrklisteuthevingsfarge4">
    <w:name w:val="Dark List Accent 4"/>
    <w:basedOn w:val="Vanligtabell"/>
    <w:uiPriority w:val="70"/>
    <w:semiHidden/>
    <w:unhideWhenUsed/>
    <w:rsid w:val="00AA74EE"/>
    <w:pPr>
      <w:spacing w:after="0" w:line="240" w:lineRule="auto"/>
    </w:pPr>
    <w:rPr>
      <w:color w:val="FFFFFF" w:themeColor="background1"/>
    </w:rPr>
    <w:tblPr>
      <w:tblStyleRowBandSize w:val="1"/>
      <w:tblStyleColBandSize w:val="1"/>
    </w:tblPr>
    <w:tcPr>
      <w:shd w:val="clear" w:color="auto" w:fill="60C6C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6C7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6A3A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6A3AB" w:themeFill="accent4" w:themeFillShade="BF"/>
      </w:tcPr>
    </w:tblStylePr>
    <w:tblStylePr w:type="band1Vert">
      <w:tblPr/>
      <w:tcPr>
        <w:tcBorders>
          <w:top w:val="nil"/>
          <w:left w:val="nil"/>
          <w:bottom w:val="nil"/>
          <w:right w:val="nil"/>
          <w:insideH w:val="nil"/>
          <w:insideV w:val="nil"/>
        </w:tcBorders>
        <w:shd w:val="clear" w:color="auto" w:fill="36A3AB" w:themeFill="accent4" w:themeFillShade="BF"/>
      </w:tcPr>
    </w:tblStylePr>
    <w:tblStylePr w:type="band1Horz">
      <w:tblPr/>
      <w:tcPr>
        <w:tcBorders>
          <w:top w:val="nil"/>
          <w:left w:val="nil"/>
          <w:bottom w:val="nil"/>
          <w:right w:val="nil"/>
          <w:insideH w:val="nil"/>
          <w:insideV w:val="nil"/>
        </w:tcBorders>
        <w:shd w:val="clear" w:color="auto" w:fill="36A3AB" w:themeFill="accent4" w:themeFillShade="BF"/>
      </w:tcPr>
    </w:tblStylePr>
  </w:style>
  <w:style w:type="table" w:styleId="Mrklisteuthevingsfarge5">
    <w:name w:val="Dark List Accent 5"/>
    <w:basedOn w:val="Vanligtabell"/>
    <w:uiPriority w:val="70"/>
    <w:semiHidden/>
    <w:unhideWhenUsed/>
    <w:rsid w:val="00AA74EE"/>
    <w:pPr>
      <w:spacing w:after="0" w:line="240" w:lineRule="auto"/>
    </w:pPr>
    <w:rPr>
      <w:color w:val="FFFFFF" w:themeColor="background1"/>
    </w:rPr>
    <w:tblPr>
      <w:tblStyleRowBandSize w:val="1"/>
      <w:tblStyleColBandSize w:val="1"/>
    </w:tblPr>
    <w:tcPr>
      <w:shd w:val="clear" w:color="auto" w:fill="0000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accent5" w:themeFillShade="BF"/>
      </w:tcPr>
    </w:tblStylePr>
    <w:tblStylePr w:type="band1Vert">
      <w:tblPr/>
      <w:tcPr>
        <w:tcBorders>
          <w:top w:val="nil"/>
          <w:left w:val="nil"/>
          <w:bottom w:val="nil"/>
          <w:right w:val="nil"/>
          <w:insideH w:val="nil"/>
          <w:insideV w:val="nil"/>
        </w:tcBorders>
        <w:shd w:val="clear" w:color="auto" w:fill="000000" w:themeFill="accent5" w:themeFillShade="BF"/>
      </w:tcPr>
    </w:tblStylePr>
    <w:tblStylePr w:type="band1Horz">
      <w:tblPr/>
      <w:tcPr>
        <w:tcBorders>
          <w:top w:val="nil"/>
          <w:left w:val="nil"/>
          <w:bottom w:val="nil"/>
          <w:right w:val="nil"/>
          <w:insideH w:val="nil"/>
          <w:insideV w:val="nil"/>
        </w:tcBorders>
        <w:shd w:val="clear" w:color="auto" w:fill="000000" w:themeFill="accent5" w:themeFillShade="BF"/>
      </w:tcPr>
    </w:tblStylePr>
  </w:style>
  <w:style w:type="table" w:styleId="Mrklisteuthevingsfarge6">
    <w:name w:val="Dark List Accent 6"/>
    <w:basedOn w:val="Vanligtabell"/>
    <w:uiPriority w:val="70"/>
    <w:semiHidden/>
    <w:unhideWhenUsed/>
    <w:rsid w:val="00AA74EE"/>
    <w:pPr>
      <w:spacing w:after="0" w:line="240" w:lineRule="auto"/>
    </w:pPr>
    <w:rPr>
      <w:color w:val="FFFFFF" w:themeColor="background1"/>
    </w:rPr>
    <w:tblPr>
      <w:tblStyleRowBandSize w:val="1"/>
      <w:tblStyleColBandSize w:val="1"/>
    </w:tblPr>
    <w:tcPr>
      <w:shd w:val="clear" w:color="auto" w:fill="F58C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4400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DF600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DF600C" w:themeFill="accent6" w:themeFillShade="BF"/>
      </w:tcPr>
    </w:tblStylePr>
    <w:tblStylePr w:type="band1Vert">
      <w:tblPr/>
      <w:tcPr>
        <w:tcBorders>
          <w:top w:val="nil"/>
          <w:left w:val="nil"/>
          <w:bottom w:val="nil"/>
          <w:right w:val="nil"/>
          <w:insideH w:val="nil"/>
          <w:insideV w:val="nil"/>
        </w:tcBorders>
        <w:shd w:val="clear" w:color="auto" w:fill="DF600C" w:themeFill="accent6" w:themeFillShade="BF"/>
      </w:tcPr>
    </w:tblStylePr>
    <w:tblStylePr w:type="band1Horz">
      <w:tblPr/>
      <w:tcPr>
        <w:tcBorders>
          <w:top w:val="nil"/>
          <w:left w:val="nil"/>
          <w:bottom w:val="nil"/>
          <w:right w:val="nil"/>
          <w:insideH w:val="nil"/>
          <w:insideV w:val="nil"/>
        </w:tcBorders>
        <w:shd w:val="clear" w:color="auto" w:fill="DF600C" w:themeFill="accent6" w:themeFillShade="BF"/>
      </w:tcPr>
    </w:tblStylePr>
  </w:style>
  <w:style w:type="paragraph" w:styleId="NormalWeb">
    <w:name w:val="Normal (Web)"/>
    <w:basedOn w:val="Normal"/>
    <w:uiPriority w:val="99"/>
    <w:semiHidden/>
    <w:rsid w:val="00AA74EE"/>
    <w:rPr>
      <w:rFonts w:ascii="Times New Roman" w:hAnsi="Times New Roman" w:cs="Times New Roman"/>
      <w:sz w:val="24"/>
      <w:szCs w:val="24"/>
    </w:rPr>
  </w:style>
  <w:style w:type="paragraph" w:styleId="Notatoverskrift">
    <w:name w:val="Note Heading"/>
    <w:basedOn w:val="Normal"/>
    <w:next w:val="Normal"/>
    <w:link w:val="NotatoverskriftTegn"/>
    <w:uiPriority w:val="99"/>
    <w:semiHidden/>
    <w:rsid w:val="00AA74EE"/>
    <w:pPr>
      <w:spacing w:before="0" w:after="0"/>
    </w:pPr>
  </w:style>
  <w:style w:type="character" w:customStyle="1" w:styleId="NotatoverskriftTegn">
    <w:name w:val="Notatoverskrift Tegn"/>
    <w:basedOn w:val="Standardskriftforavsnitt"/>
    <w:link w:val="Notatoverskrift"/>
    <w:uiPriority w:val="99"/>
    <w:semiHidden/>
    <w:rsid w:val="00AA74EE"/>
  </w:style>
  <w:style w:type="paragraph" w:styleId="Nummerertliste">
    <w:name w:val="List Number"/>
    <w:basedOn w:val="Normal"/>
    <w:uiPriority w:val="99"/>
    <w:rsid w:val="00AA74EE"/>
    <w:pPr>
      <w:numPr>
        <w:numId w:val="2"/>
      </w:numPr>
      <w:contextualSpacing/>
    </w:pPr>
  </w:style>
  <w:style w:type="paragraph" w:styleId="Nummerertliste2">
    <w:name w:val="List Number 2"/>
    <w:basedOn w:val="Normal"/>
    <w:uiPriority w:val="99"/>
    <w:semiHidden/>
    <w:rsid w:val="00AA74EE"/>
    <w:pPr>
      <w:numPr>
        <w:numId w:val="8"/>
      </w:numPr>
      <w:contextualSpacing/>
    </w:pPr>
  </w:style>
  <w:style w:type="paragraph" w:styleId="Nummerertliste3">
    <w:name w:val="List Number 3"/>
    <w:basedOn w:val="Normal"/>
    <w:uiPriority w:val="99"/>
    <w:semiHidden/>
    <w:rsid w:val="00AA74EE"/>
    <w:pPr>
      <w:numPr>
        <w:numId w:val="9"/>
      </w:numPr>
      <w:contextualSpacing/>
    </w:pPr>
  </w:style>
  <w:style w:type="paragraph" w:styleId="Nummerertliste4">
    <w:name w:val="List Number 4"/>
    <w:basedOn w:val="Normal"/>
    <w:uiPriority w:val="99"/>
    <w:semiHidden/>
    <w:rsid w:val="00AA74EE"/>
    <w:pPr>
      <w:numPr>
        <w:numId w:val="10"/>
      </w:numPr>
      <w:contextualSpacing/>
    </w:pPr>
  </w:style>
  <w:style w:type="paragraph" w:styleId="Nummerertliste5">
    <w:name w:val="List Number 5"/>
    <w:basedOn w:val="Normal"/>
    <w:uiPriority w:val="99"/>
    <w:semiHidden/>
    <w:rsid w:val="00AA74EE"/>
    <w:pPr>
      <w:numPr>
        <w:numId w:val="11"/>
      </w:numPr>
      <w:contextualSpacing/>
    </w:pPr>
  </w:style>
  <w:style w:type="character" w:customStyle="1" w:styleId="Omtale1">
    <w:name w:val="Omtale1"/>
    <w:basedOn w:val="Standardskriftforavsnitt"/>
    <w:uiPriority w:val="99"/>
    <w:semiHidden/>
    <w:rsid w:val="00AA74EE"/>
    <w:rPr>
      <w:color w:val="2B579A"/>
      <w:shd w:val="clear" w:color="auto" w:fill="E6E6E6"/>
    </w:rPr>
  </w:style>
  <w:style w:type="paragraph" w:styleId="Overskriftforinnholdsfortegnelse">
    <w:name w:val="TOC Heading"/>
    <w:basedOn w:val="Overskrift1"/>
    <w:next w:val="Normal"/>
    <w:uiPriority w:val="39"/>
    <w:qFormat/>
    <w:rsid w:val="00AA74EE"/>
    <w:pPr>
      <w:spacing w:before="240"/>
      <w:outlineLvl w:val="9"/>
    </w:pPr>
    <w:rPr>
      <w:b w:val="0"/>
      <w:color w:val="auto"/>
    </w:rPr>
  </w:style>
  <w:style w:type="character" w:styleId="Plassholdertekst">
    <w:name w:val="Placeholder Text"/>
    <w:basedOn w:val="Standardskriftforavsnitt"/>
    <w:uiPriority w:val="99"/>
    <w:semiHidden/>
    <w:rsid w:val="00AA74EE"/>
    <w:rPr>
      <w:color w:val="808080"/>
    </w:rPr>
  </w:style>
  <w:style w:type="paragraph" w:styleId="Punktliste">
    <w:name w:val="List Bullet"/>
    <w:basedOn w:val="Normal"/>
    <w:uiPriority w:val="99"/>
    <w:qFormat/>
    <w:rsid w:val="007C0C20"/>
    <w:pPr>
      <w:numPr>
        <w:numId w:val="1"/>
      </w:numPr>
      <w:ind w:left="794" w:hanging="397"/>
      <w:contextualSpacing/>
    </w:pPr>
  </w:style>
  <w:style w:type="paragraph" w:styleId="Punktliste2">
    <w:name w:val="List Bullet 2"/>
    <w:basedOn w:val="Normal"/>
    <w:uiPriority w:val="99"/>
    <w:qFormat/>
    <w:rsid w:val="007C0C20"/>
    <w:pPr>
      <w:numPr>
        <w:numId w:val="12"/>
      </w:numPr>
      <w:ind w:left="1191" w:hanging="397"/>
      <w:contextualSpacing/>
    </w:pPr>
  </w:style>
  <w:style w:type="paragraph" w:styleId="Punktliste3">
    <w:name w:val="List Bullet 3"/>
    <w:basedOn w:val="Normal"/>
    <w:uiPriority w:val="99"/>
    <w:semiHidden/>
    <w:rsid w:val="00AA74EE"/>
    <w:pPr>
      <w:numPr>
        <w:numId w:val="13"/>
      </w:numPr>
      <w:contextualSpacing/>
    </w:pPr>
  </w:style>
  <w:style w:type="paragraph" w:styleId="Punktliste4">
    <w:name w:val="List Bullet 4"/>
    <w:basedOn w:val="Normal"/>
    <w:uiPriority w:val="99"/>
    <w:semiHidden/>
    <w:rsid w:val="00AA74EE"/>
    <w:pPr>
      <w:numPr>
        <w:numId w:val="14"/>
      </w:numPr>
      <w:contextualSpacing/>
    </w:pPr>
  </w:style>
  <w:style w:type="paragraph" w:styleId="Punktliste5">
    <w:name w:val="List Bullet 5"/>
    <w:basedOn w:val="Normal"/>
    <w:uiPriority w:val="99"/>
    <w:semiHidden/>
    <w:rsid w:val="00AA74EE"/>
    <w:pPr>
      <w:numPr>
        <w:numId w:val="15"/>
      </w:numPr>
      <w:contextualSpacing/>
    </w:pPr>
  </w:style>
  <w:style w:type="paragraph" w:styleId="Rentekst">
    <w:name w:val="Plain Text"/>
    <w:basedOn w:val="Normal"/>
    <w:link w:val="RentekstTegn"/>
    <w:uiPriority w:val="99"/>
    <w:semiHidden/>
    <w:rsid w:val="00AA74EE"/>
    <w:pPr>
      <w:spacing w:before="0" w:after="0"/>
    </w:pPr>
    <w:rPr>
      <w:rFonts w:ascii="Consolas" w:hAnsi="Consolas"/>
      <w:sz w:val="21"/>
      <w:szCs w:val="21"/>
    </w:rPr>
  </w:style>
  <w:style w:type="character" w:customStyle="1" w:styleId="RentekstTegn">
    <w:name w:val="Ren tekst Tegn"/>
    <w:basedOn w:val="Standardskriftforavsnitt"/>
    <w:link w:val="Rentekst"/>
    <w:uiPriority w:val="99"/>
    <w:semiHidden/>
    <w:rsid w:val="00AA74EE"/>
    <w:rPr>
      <w:rFonts w:ascii="Consolas" w:hAnsi="Consolas"/>
      <w:sz w:val="21"/>
      <w:szCs w:val="21"/>
    </w:rPr>
  </w:style>
  <w:style w:type="table" w:styleId="Rutenettabell1lys">
    <w:name w:val="Grid Table 1 Light"/>
    <w:basedOn w:val="Vanligtabell"/>
    <w:uiPriority w:val="46"/>
    <w:rsid w:val="00AA74E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enettabell1lysuthevingsfarge2">
    <w:name w:val="Grid Table 1 Light Accent 2"/>
    <w:basedOn w:val="Vanligtabell"/>
    <w:uiPriority w:val="46"/>
    <w:rsid w:val="00AA74EE"/>
    <w:pPr>
      <w:spacing w:after="0" w:line="240" w:lineRule="auto"/>
    </w:pPr>
    <w:tblPr>
      <w:tblStyleRowBandSize w:val="1"/>
      <w:tblStyleColBandSize w:val="1"/>
      <w:tblBorders>
        <w:top w:val="single" w:sz="4" w:space="0" w:color="FFEEC5" w:themeColor="accent2" w:themeTint="66"/>
        <w:left w:val="single" w:sz="4" w:space="0" w:color="FFEEC5" w:themeColor="accent2" w:themeTint="66"/>
        <w:bottom w:val="single" w:sz="4" w:space="0" w:color="FFEEC5" w:themeColor="accent2" w:themeTint="66"/>
        <w:right w:val="single" w:sz="4" w:space="0" w:color="FFEEC5" w:themeColor="accent2" w:themeTint="66"/>
        <w:insideH w:val="single" w:sz="4" w:space="0" w:color="FFEEC5" w:themeColor="accent2" w:themeTint="66"/>
        <w:insideV w:val="single" w:sz="4" w:space="0" w:color="FFEEC5" w:themeColor="accent2" w:themeTint="66"/>
      </w:tblBorders>
    </w:tblPr>
    <w:tblStylePr w:type="firstRow">
      <w:rPr>
        <w:b/>
        <w:bCs/>
      </w:rPr>
      <w:tblPr/>
      <w:tcPr>
        <w:tcBorders>
          <w:bottom w:val="single" w:sz="12" w:space="0" w:color="FFE6A9" w:themeColor="accent2" w:themeTint="99"/>
        </w:tcBorders>
      </w:tcPr>
    </w:tblStylePr>
    <w:tblStylePr w:type="lastRow">
      <w:rPr>
        <w:b/>
        <w:bCs/>
      </w:rPr>
      <w:tblPr/>
      <w:tcPr>
        <w:tcBorders>
          <w:top w:val="double" w:sz="2" w:space="0" w:color="FFE6A9" w:themeColor="accent2" w:themeTint="99"/>
        </w:tcBorders>
      </w:tcPr>
    </w:tblStylePr>
    <w:tblStylePr w:type="firstCol">
      <w:rPr>
        <w:b/>
        <w:bCs/>
      </w:rPr>
    </w:tblStylePr>
    <w:tblStylePr w:type="lastCol">
      <w:rPr>
        <w:b/>
        <w:bCs/>
      </w:rPr>
    </w:tblStylePr>
  </w:style>
  <w:style w:type="table" w:styleId="Rutenettabell1lysuthevingsfarge3">
    <w:name w:val="Grid Table 1 Light Accent 3"/>
    <w:basedOn w:val="Vanligtabell"/>
    <w:uiPriority w:val="46"/>
    <w:rsid w:val="00AA74EE"/>
    <w:pPr>
      <w:spacing w:after="0" w:line="240" w:lineRule="auto"/>
    </w:pPr>
    <w:tblPr>
      <w:tblStyleRowBandSize w:val="1"/>
      <w:tblStyleColBandSize w:val="1"/>
      <w:tblBorders>
        <w:top w:val="single" w:sz="4" w:space="0" w:color="D09DD0" w:themeColor="accent3" w:themeTint="66"/>
        <w:left w:val="single" w:sz="4" w:space="0" w:color="D09DD0" w:themeColor="accent3" w:themeTint="66"/>
        <w:bottom w:val="single" w:sz="4" w:space="0" w:color="D09DD0" w:themeColor="accent3" w:themeTint="66"/>
        <w:right w:val="single" w:sz="4" w:space="0" w:color="D09DD0" w:themeColor="accent3" w:themeTint="66"/>
        <w:insideH w:val="single" w:sz="4" w:space="0" w:color="D09DD0" w:themeColor="accent3" w:themeTint="66"/>
        <w:insideV w:val="single" w:sz="4" w:space="0" w:color="D09DD0" w:themeColor="accent3" w:themeTint="66"/>
      </w:tblBorders>
    </w:tblPr>
    <w:tblStylePr w:type="firstRow">
      <w:rPr>
        <w:b/>
        <w:bCs/>
      </w:rPr>
      <w:tblPr/>
      <w:tcPr>
        <w:tcBorders>
          <w:bottom w:val="single" w:sz="12" w:space="0" w:color="B86CB8" w:themeColor="accent3" w:themeTint="99"/>
        </w:tcBorders>
      </w:tcPr>
    </w:tblStylePr>
    <w:tblStylePr w:type="lastRow">
      <w:rPr>
        <w:b/>
        <w:bCs/>
      </w:rPr>
      <w:tblPr/>
      <w:tcPr>
        <w:tcBorders>
          <w:top w:val="double" w:sz="2" w:space="0" w:color="B86CB8" w:themeColor="accent3" w:themeTint="99"/>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46"/>
    <w:rsid w:val="00AA74EE"/>
    <w:pPr>
      <w:spacing w:after="0" w:line="240" w:lineRule="auto"/>
    </w:pPr>
    <w:tblPr>
      <w:tblStyleRowBandSize w:val="1"/>
      <w:tblStyleColBandSize w:val="1"/>
      <w:tblBorders>
        <w:top w:val="single" w:sz="4" w:space="0" w:color="BFE8EB" w:themeColor="accent4" w:themeTint="66"/>
        <w:left w:val="single" w:sz="4" w:space="0" w:color="BFE8EB" w:themeColor="accent4" w:themeTint="66"/>
        <w:bottom w:val="single" w:sz="4" w:space="0" w:color="BFE8EB" w:themeColor="accent4" w:themeTint="66"/>
        <w:right w:val="single" w:sz="4" w:space="0" w:color="BFE8EB" w:themeColor="accent4" w:themeTint="66"/>
        <w:insideH w:val="single" w:sz="4" w:space="0" w:color="BFE8EB" w:themeColor="accent4" w:themeTint="66"/>
        <w:insideV w:val="single" w:sz="4" w:space="0" w:color="BFE8EB" w:themeColor="accent4" w:themeTint="66"/>
      </w:tblBorders>
    </w:tblPr>
    <w:tblStylePr w:type="firstRow">
      <w:rPr>
        <w:b/>
        <w:bCs/>
      </w:rPr>
      <w:tblPr/>
      <w:tcPr>
        <w:tcBorders>
          <w:bottom w:val="single" w:sz="12" w:space="0" w:color="9FDCE1" w:themeColor="accent4" w:themeTint="99"/>
        </w:tcBorders>
      </w:tcPr>
    </w:tblStylePr>
    <w:tblStylePr w:type="lastRow">
      <w:rPr>
        <w:b/>
        <w:bCs/>
      </w:rPr>
      <w:tblPr/>
      <w:tcPr>
        <w:tcBorders>
          <w:top w:val="double" w:sz="2" w:space="0" w:color="9FDCE1" w:themeColor="accent4" w:themeTint="99"/>
        </w:tcBorders>
      </w:tcPr>
    </w:tblStylePr>
    <w:tblStylePr w:type="firstCol">
      <w:rPr>
        <w:b/>
        <w:bCs/>
      </w:rPr>
    </w:tblStylePr>
    <w:tblStylePr w:type="lastCol">
      <w:rPr>
        <w:b/>
        <w:bCs/>
      </w:rPr>
    </w:tblStylePr>
  </w:style>
  <w:style w:type="table" w:styleId="Rutenettabell1lysuthevingsfarge5">
    <w:name w:val="Grid Table 1 Light Accent 5"/>
    <w:basedOn w:val="Vanligtabell"/>
    <w:uiPriority w:val="46"/>
    <w:rsid w:val="00AA74EE"/>
    <w:pPr>
      <w:spacing w:after="0" w:line="240" w:lineRule="auto"/>
    </w:pPr>
    <w:tblPr>
      <w:tblStyleRowBandSize w:val="1"/>
      <w:tblStyleColBandSize w:val="1"/>
      <w:tblBorders>
        <w:top w:val="single" w:sz="4" w:space="0" w:color="999999" w:themeColor="accent5" w:themeTint="66"/>
        <w:left w:val="single" w:sz="4" w:space="0" w:color="999999" w:themeColor="accent5" w:themeTint="66"/>
        <w:bottom w:val="single" w:sz="4" w:space="0" w:color="999999" w:themeColor="accent5" w:themeTint="66"/>
        <w:right w:val="single" w:sz="4" w:space="0" w:color="999999" w:themeColor="accent5" w:themeTint="66"/>
        <w:insideH w:val="single" w:sz="4" w:space="0" w:color="999999" w:themeColor="accent5" w:themeTint="66"/>
        <w:insideV w:val="single" w:sz="4" w:space="0" w:color="999999" w:themeColor="accent5" w:themeTint="66"/>
      </w:tblBorders>
    </w:tblPr>
    <w:tblStylePr w:type="firstRow">
      <w:rPr>
        <w:b/>
        <w:bCs/>
      </w:rPr>
      <w:tblPr/>
      <w:tcPr>
        <w:tcBorders>
          <w:bottom w:val="single" w:sz="12" w:space="0" w:color="666666" w:themeColor="accent5" w:themeTint="99"/>
        </w:tcBorders>
      </w:tcPr>
    </w:tblStylePr>
    <w:tblStylePr w:type="lastRow">
      <w:rPr>
        <w:b/>
        <w:bCs/>
      </w:rPr>
      <w:tblPr/>
      <w:tcPr>
        <w:tcBorders>
          <w:top w:val="double" w:sz="2" w:space="0" w:color="666666" w:themeColor="accent5" w:themeTint="99"/>
        </w:tcBorders>
      </w:tcPr>
    </w:tblStylePr>
    <w:tblStylePr w:type="firstCol">
      <w:rPr>
        <w:b/>
        <w:bCs/>
      </w:rPr>
    </w:tblStylePr>
    <w:tblStylePr w:type="lastCol">
      <w:rPr>
        <w:b/>
        <w:bCs/>
      </w:rPr>
    </w:tblStylePr>
  </w:style>
  <w:style w:type="table" w:styleId="Rutenettabell1lysuthevingsfarge6">
    <w:name w:val="Grid Table 1 Light Accent 6"/>
    <w:basedOn w:val="Vanligtabell"/>
    <w:uiPriority w:val="46"/>
    <w:locked/>
    <w:rsid w:val="00AA74EE"/>
    <w:pPr>
      <w:spacing w:after="0" w:line="240" w:lineRule="auto"/>
    </w:pPr>
    <w:tblPr>
      <w:tblStyleRowBandSize w:val="1"/>
      <w:tblStyleColBandSize w:val="1"/>
      <w:tblBorders>
        <w:top w:val="single" w:sz="4" w:space="0" w:color="FBD1B5" w:themeColor="accent6" w:themeTint="66"/>
        <w:left w:val="single" w:sz="4" w:space="0" w:color="FBD1B5" w:themeColor="accent6" w:themeTint="66"/>
        <w:bottom w:val="single" w:sz="4" w:space="0" w:color="FBD1B5" w:themeColor="accent6" w:themeTint="66"/>
        <w:right w:val="single" w:sz="4" w:space="0" w:color="FBD1B5" w:themeColor="accent6" w:themeTint="66"/>
        <w:insideH w:val="single" w:sz="4" w:space="0" w:color="FBD1B5" w:themeColor="accent6" w:themeTint="66"/>
        <w:insideV w:val="single" w:sz="4" w:space="0" w:color="FBD1B5" w:themeColor="accent6" w:themeTint="66"/>
      </w:tblBorders>
    </w:tblPr>
    <w:tblStylePr w:type="firstRow">
      <w:rPr>
        <w:b/>
        <w:bCs/>
      </w:rPr>
      <w:tblPr/>
      <w:tcPr>
        <w:tcBorders>
          <w:bottom w:val="single" w:sz="12" w:space="0" w:color="F9BA90" w:themeColor="accent6" w:themeTint="99"/>
        </w:tcBorders>
      </w:tcPr>
    </w:tblStylePr>
    <w:tblStylePr w:type="lastRow">
      <w:rPr>
        <w:b/>
        <w:bCs/>
      </w:rPr>
      <w:tblPr/>
      <w:tcPr>
        <w:tcBorders>
          <w:top w:val="double" w:sz="2" w:space="0" w:color="F9BA90" w:themeColor="accent6" w:themeTint="99"/>
        </w:tcBorders>
      </w:tcPr>
    </w:tblStylePr>
    <w:tblStylePr w:type="firstCol">
      <w:rPr>
        <w:b/>
        <w:bCs/>
      </w:rPr>
    </w:tblStylePr>
    <w:tblStylePr w:type="lastCol">
      <w:rPr>
        <w:b/>
        <w:bCs/>
      </w:rPr>
    </w:tblStylePr>
  </w:style>
  <w:style w:type="table" w:styleId="Rutenettabell2">
    <w:name w:val="Grid Table 2"/>
    <w:basedOn w:val="Vanligtabell"/>
    <w:uiPriority w:val="47"/>
    <w:rsid w:val="00AA74E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2uthevingsfarge1">
    <w:name w:val="Grid Table 2 Accent 1"/>
    <w:basedOn w:val="Vanligtabell"/>
    <w:uiPriority w:val="47"/>
    <w:locked/>
    <w:rsid w:val="00AA74EE"/>
    <w:pPr>
      <w:spacing w:after="0" w:line="240" w:lineRule="auto"/>
    </w:pPr>
    <w:tblPr>
      <w:tblStyleRowBandSize w:val="1"/>
      <w:tblStyleColBandSize w:val="1"/>
      <w:tblBorders>
        <w:top w:val="single" w:sz="2" w:space="0" w:color="77D6B1" w:themeColor="accent1" w:themeTint="99"/>
        <w:bottom w:val="single" w:sz="2" w:space="0" w:color="77D6B1" w:themeColor="accent1" w:themeTint="99"/>
        <w:insideH w:val="single" w:sz="2" w:space="0" w:color="77D6B1" w:themeColor="accent1" w:themeTint="99"/>
        <w:insideV w:val="single" w:sz="2" w:space="0" w:color="77D6B1" w:themeColor="accent1" w:themeTint="99"/>
      </w:tblBorders>
    </w:tblPr>
    <w:tblStylePr w:type="firstRow">
      <w:rPr>
        <w:b/>
        <w:bCs/>
      </w:rPr>
      <w:tblPr/>
      <w:tcPr>
        <w:tcBorders>
          <w:top w:val="nil"/>
          <w:bottom w:val="single" w:sz="12" w:space="0" w:color="77D6B1" w:themeColor="accent1" w:themeTint="99"/>
          <w:insideH w:val="nil"/>
          <w:insideV w:val="nil"/>
        </w:tcBorders>
        <w:shd w:val="clear" w:color="auto" w:fill="FFFFFF" w:themeFill="background1"/>
      </w:tcPr>
    </w:tblStylePr>
    <w:tblStylePr w:type="lastRow">
      <w:rPr>
        <w:b/>
        <w:bCs/>
      </w:rPr>
      <w:tblPr/>
      <w:tcPr>
        <w:tcBorders>
          <w:top w:val="double" w:sz="2" w:space="0" w:color="77D6B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F1E5" w:themeFill="accent1" w:themeFillTint="33"/>
      </w:tcPr>
    </w:tblStylePr>
    <w:tblStylePr w:type="band1Horz">
      <w:tblPr/>
      <w:tcPr>
        <w:shd w:val="clear" w:color="auto" w:fill="D1F1E5" w:themeFill="accent1" w:themeFillTint="33"/>
      </w:tcPr>
    </w:tblStylePr>
  </w:style>
  <w:style w:type="table" w:styleId="Rutenettabell2uthevingsfarge2">
    <w:name w:val="Grid Table 2 Accent 2"/>
    <w:basedOn w:val="Vanligtabell"/>
    <w:uiPriority w:val="47"/>
    <w:rsid w:val="00AA74EE"/>
    <w:pPr>
      <w:spacing w:after="0" w:line="240" w:lineRule="auto"/>
    </w:pPr>
    <w:tblPr>
      <w:tblStyleRowBandSize w:val="1"/>
      <w:tblStyleColBandSize w:val="1"/>
      <w:tblBorders>
        <w:top w:val="single" w:sz="2" w:space="0" w:color="FFE6A9" w:themeColor="accent2" w:themeTint="99"/>
        <w:bottom w:val="single" w:sz="2" w:space="0" w:color="FFE6A9" w:themeColor="accent2" w:themeTint="99"/>
        <w:insideH w:val="single" w:sz="2" w:space="0" w:color="FFE6A9" w:themeColor="accent2" w:themeTint="99"/>
        <w:insideV w:val="single" w:sz="2" w:space="0" w:color="FFE6A9" w:themeColor="accent2" w:themeTint="99"/>
      </w:tblBorders>
    </w:tblPr>
    <w:tblStylePr w:type="firstRow">
      <w:rPr>
        <w:b/>
        <w:bCs/>
      </w:rPr>
      <w:tblPr/>
      <w:tcPr>
        <w:tcBorders>
          <w:top w:val="nil"/>
          <w:bottom w:val="single" w:sz="12" w:space="0" w:color="FFE6A9" w:themeColor="accent2" w:themeTint="99"/>
          <w:insideH w:val="nil"/>
          <w:insideV w:val="nil"/>
        </w:tcBorders>
        <w:shd w:val="clear" w:color="auto" w:fill="FFFFFF" w:themeFill="background1"/>
      </w:tcPr>
    </w:tblStylePr>
    <w:tblStylePr w:type="lastRow">
      <w:rPr>
        <w:b/>
        <w:bCs/>
      </w:rPr>
      <w:tblPr/>
      <w:tcPr>
        <w:tcBorders>
          <w:top w:val="double" w:sz="2" w:space="0" w:color="FFE6A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6E2" w:themeFill="accent2" w:themeFillTint="33"/>
      </w:tcPr>
    </w:tblStylePr>
    <w:tblStylePr w:type="band1Horz">
      <w:tblPr/>
      <w:tcPr>
        <w:shd w:val="clear" w:color="auto" w:fill="FFF6E2" w:themeFill="accent2" w:themeFillTint="33"/>
      </w:tcPr>
    </w:tblStylePr>
  </w:style>
  <w:style w:type="table" w:styleId="Rutenettabell2uthevingsfarge3">
    <w:name w:val="Grid Table 2 Accent 3"/>
    <w:basedOn w:val="Vanligtabell"/>
    <w:uiPriority w:val="47"/>
    <w:rsid w:val="00AA74EE"/>
    <w:pPr>
      <w:spacing w:after="0" w:line="240" w:lineRule="auto"/>
    </w:pPr>
    <w:tblPr>
      <w:tblStyleRowBandSize w:val="1"/>
      <w:tblStyleColBandSize w:val="1"/>
      <w:tblBorders>
        <w:top w:val="single" w:sz="2" w:space="0" w:color="B86CB8" w:themeColor="accent3" w:themeTint="99"/>
        <w:bottom w:val="single" w:sz="2" w:space="0" w:color="B86CB8" w:themeColor="accent3" w:themeTint="99"/>
        <w:insideH w:val="single" w:sz="2" w:space="0" w:color="B86CB8" w:themeColor="accent3" w:themeTint="99"/>
        <w:insideV w:val="single" w:sz="2" w:space="0" w:color="B86CB8" w:themeColor="accent3" w:themeTint="99"/>
      </w:tblBorders>
    </w:tblPr>
    <w:tblStylePr w:type="firstRow">
      <w:rPr>
        <w:b/>
        <w:bCs/>
      </w:rPr>
      <w:tblPr/>
      <w:tcPr>
        <w:tcBorders>
          <w:top w:val="nil"/>
          <w:bottom w:val="single" w:sz="12" w:space="0" w:color="B86CB8" w:themeColor="accent3" w:themeTint="99"/>
          <w:insideH w:val="nil"/>
          <w:insideV w:val="nil"/>
        </w:tcBorders>
        <w:shd w:val="clear" w:color="auto" w:fill="FFFFFF" w:themeFill="background1"/>
      </w:tcPr>
    </w:tblStylePr>
    <w:tblStylePr w:type="lastRow">
      <w:rPr>
        <w:b/>
        <w:bCs/>
      </w:rPr>
      <w:tblPr/>
      <w:tcPr>
        <w:tcBorders>
          <w:top w:val="double" w:sz="2" w:space="0" w:color="B86CB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CDE7" w:themeFill="accent3" w:themeFillTint="33"/>
      </w:tcPr>
    </w:tblStylePr>
    <w:tblStylePr w:type="band1Horz">
      <w:tblPr/>
      <w:tcPr>
        <w:shd w:val="clear" w:color="auto" w:fill="E7CDE7" w:themeFill="accent3" w:themeFillTint="33"/>
      </w:tcPr>
    </w:tblStylePr>
  </w:style>
  <w:style w:type="table" w:styleId="Rutenettabell2uthevingsfarge4">
    <w:name w:val="Grid Table 2 Accent 4"/>
    <w:basedOn w:val="Vanligtabell"/>
    <w:uiPriority w:val="47"/>
    <w:rsid w:val="00AA74EE"/>
    <w:pPr>
      <w:spacing w:after="0" w:line="240" w:lineRule="auto"/>
    </w:pPr>
    <w:tblPr>
      <w:tblStyleRowBandSize w:val="1"/>
      <w:tblStyleColBandSize w:val="1"/>
      <w:tblBorders>
        <w:top w:val="single" w:sz="2" w:space="0" w:color="9FDCE1" w:themeColor="accent4" w:themeTint="99"/>
        <w:bottom w:val="single" w:sz="2" w:space="0" w:color="9FDCE1" w:themeColor="accent4" w:themeTint="99"/>
        <w:insideH w:val="single" w:sz="2" w:space="0" w:color="9FDCE1" w:themeColor="accent4" w:themeTint="99"/>
        <w:insideV w:val="single" w:sz="2" w:space="0" w:color="9FDCE1" w:themeColor="accent4" w:themeTint="99"/>
      </w:tblBorders>
    </w:tblPr>
    <w:tblStylePr w:type="firstRow">
      <w:rPr>
        <w:b/>
        <w:bCs/>
      </w:rPr>
      <w:tblPr/>
      <w:tcPr>
        <w:tcBorders>
          <w:top w:val="nil"/>
          <w:bottom w:val="single" w:sz="12" w:space="0" w:color="9FDCE1" w:themeColor="accent4" w:themeTint="99"/>
          <w:insideH w:val="nil"/>
          <w:insideV w:val="nil"/>
        </w:tcBorders>
        <w:shd w:val="clear" w:color="auto" w:fill="FFFFFF" w:themeFill="background1"/>
      </w:tcPr>
    </w:tblStylePr>
    <w:tblStylePr w:type="lastRow">
      <w:rPr>
        <w:b/>
        <w:bCs/>
      </w:rPr>
      <w:tblPr/>
      <w:tcPr>
        <w:tcBorders>
          <w:top w:val="double" w:sz="2" w:space="0" w:color="9FDCE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F3F5" w:themeFill="accent4" w:themeFillTint="33"/>
      </w:tcPr>
    </w:tblStylePr>
    <w:tblStylePr w:type="band1Horz">
      <w:tblPr/>
      <w:tcPr>
        <w:shd w:val="clear" w:color="auto" w:fill="DFF3F5" w:themeFill="accent4" w:themeFillTint="33"/>
      </w:tcPr>
    </w:tblStylePr>
  </w:style>
  <w:style w:type="table" w:styleId="Rutenettabell2uthevingsfarge5">
    <w:name w:val="Grid Table 2 Accent 5"/>
    <w:basedOn w:val="Vanligtabell"/>
    <w:uiPriority w:val="47"/>
    <w:rsid w:val="00AA74EE"/>
    <w:pPr>
      <w:spacing w:after="0" w:line="240" w:lineRule="auto"/>
    </w:pPr>
    <w:tblPr>
      <w:tblStyleRowBandSize w:val="1"/>
      <w:tblStyleColBandSize w:val="1"/>
      <w:tblBorders>
        <w:top w:val="single" w:sz="2" w:space="0" w:color="666666" w:themeColor="accent5" w:themeTint="99"/>
        <w:bottom w:val="single" w:sz="2" w:space="0" w:color="666666" w:themeColor="accent5" w:themeTint="99"/>
        <w:insideH w:val="single" w:sz="2" w:space="0" w:color="666666" w:themeColor="accent5" w:themeTint="99"/>
        <w:insideV w:val="single" w:sz="2" w:space="0" w:color="666666" w:themeColor="accent5" w:themeTint="99"/>
      </w:tblBorders>
    </w:tblPr>
    <w:tblStylePr w:type="firstRow">
      <w:rPr>
        <w:b/>
        <w:bCs/>
      </w:rPr>
      <w:tblPr/>
      <w:tcPr>
        <w:tcBorders>
          <w:top w:val="nil"/>
          <w:bottom w:val="single" w:sz="12" w:space="0" w:color="666666" w:themeColor="accent5" w:themeTint="99"/>
          <w:insideH w:val="nil"/>
          <w:insideV w:val="nil"/>
        </w:tcBorders>
        <w:shd w:val="clear" w:color="auto" w:fill="FFFFFF" w:themeFill="background1"/>
      </w:tcPr>
    </w:tblStylePr>
    <w:tblStylePr w:type="lastRow">
      <w:rPr>
        <w:b/>
        <w:bCs/>
      </w:rPr>
      <w:tblPr/>
      <w:tcPr>
        <w:tcBorders>
          <w:top w:val="double" w:sz="2" w:space="0" w:color="6666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Rutenettabell2uthevingsfarge6">
    <w:name w:val="Grid Table 2 Accent 6"/>
    <w:basedOn w:val="Vanligtabell"/>
    <w:uiPriority w:val="47"/>
    <w:locked/>
    <w:rsid w:val="00AA74EE"/>
    <w:pPr>
      <w:spacing w:after="0" w:line="240" w:lineRule="auto"/>
    </w:pPr>
    <w:tblPr>
      <w:tblStyleRowBandSize w:val="1"/>
      <w:tblStyleColBandSize w:val="1"/>
      <w:tblBorders>
        <w:top w:val="single" w:sz="2" w:space="0" w:color="F9BA90" w:themeColor="accent6" w:themeTint="99"/>
        <w:bottom w:val="single" w:sz="2" w:space="0" w:color="F9BA90" w:themeColor="accent6" w:themeTint="99"/>
        <w:insideH w:val="single" w:sz="2" w:space="0" w:color="F9BA90" w:themeColor="accent6" w:themeTint="99"/>
        <w:insideV w:val="single" w:sz="2" w:space="0" w:color="F9BA90" w:themeColor="accent6" w:themeTint="99"/>
      </w:tblBorders>
    </w:tblPr>
    <w:tblStylePr w:type="firstRow">
      <w:rPr>
        <w:b/>
        <w:bCs/>
      </w:rPr>
      <w:tblPr/>
      <w:tcPr>
        <w:tcBorders>
          <w:top w:val="nil"/>
          <w:bottom w:val="single" w:sz="12" w:space="0" w:color="F9BA90" w:themeColor="accent6" w:themeTint="99"/>
          <w:insideH w:val="nil"/>
          <w:insideV w:val="nil"/>
        </w:tcBorders>
        <w:shd w:val="clear" w:color="auto" w:fill="FFFFFF" w:themeFill="background1"/>
      </w:tcPr>
    </w:tblStylePr>
    <w:tblStylePr w:type="lastRow">
      <w:rPr>
        <w:b/>
        <w:bCs/>
      </w:rPr>
      <w:tblPr/>
      <w:tcPr>
        <w:tcBorders>
          <w:top w:val="double" w:sz="2" w:space="0" w:color="F9BA9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8DA" w:themeFill="accent6" w:themeFillTint="33"/>
      </w:tcPr>
    </w:tblStylePr>
    <w:tblStylePr w:type="band1Horz">
      <w:tblPr/>
      <w:tcPr>
        <w:shd w:val="clear" w:color="auto" w:fill="FDE8DA" w:themeFill="accent6" w:themeFillTint="33"/>
      </w:tcPr>
    </w:tblStylePr>
  </w:style>
  <w:style w:type="table" w:styleId="Rutenettabell3">
    <w:name w:val="Grid Table 3"/>
    <w:basedOn w:val="Vanligtabell"/>
    <w:uiPriority w:val="48"/>
    <w:rsid w:val="00AA74E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3uthevingsfarge2">
    <w:name w:val="Grid Table 3 Accent 2"/>
    <w:basedOn w:val="Vanligtabell"/>
    <w:uiPriority w:val="48"/>
    <w:rsid w:val="00AA74EE"/>
    <w:pPr>
      <w:spacing w:after="0" w:line="240" w:lineRule="auto"/>
    </w:pPr>
    <w:tblPr>
      <w:tblStyleRowBandSize w:val="1"/>
      <w:tblStyleColBandSize w:val="1"/>
      <w:tblBorders>
        <w:top w:val="single" w:sz="4" w:space="0" w:color="FFE6A9" w:themeColor="accent2" w:themeTint="99"/>
        <w:left w:val="single" w:sz="4" w:space="0" w:color="FFE6A9" w:themeColor="accent2" w:themeTint="99"/>
        <w:bottom w:val="single" w:sz="4" w:space="0" w:color="FFE6A9" w:themeColor="accent2" w:themeTint="99"/>
        <w:right w:val="single" w:sz="4" w:space="0" w:color="FFE6A9" w:themeColor="accent2" w:themeTint="99"/>
        <w:insideH w:val="single" w:sz="4" w:space="0" w:color="FFE6A9" w:themeColor="accent2" w:themeTint="99"/>
        <w:insideV w:val="single" w:sz="4" w:space="0" w:color="FFE6A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6E2" w:themeFill="accent2" w:themeFillTint="33"/>
      </w:tcPr>
    </w:tblStylePr>
    <w:tblStylePr w:type="band1Horz">
      <w:tblPr/>
      <w:tcPr>
        <w:shd w:val="clear" w:color="auto" w:fill="FFF6E2" w:themeFill="accent2" w:themeFillTint="33"/>
      </w:tcPr>
    </w:tblStylePr>
    <w:tblStylePr w:type="neCell">
      <w:tblPr/>
      <w:tcPr>
        <w:tcBorders>
          <w:bottom w:val="single" w:sz="4" w:space="0" w:color="FFE6A9" w:themeColor="accent2" w:themeTint="99"/>
        </w:tcBorders>
      </w:tcPr>
    </w:tblStylePr>
    <w:tblStylePr w:type="nwCell">
      <w:tblPr/>
      <w:tcPr>
        <w:tcBorders>
          <w:bottom w:val="single" w:sz="4" w:space="0" w:color="FFE6A9" w:themeColor="accent2" w:themeTint="99"/>
        </w:tcBorders>
      </w:tcPr>
    </w:tblStylePr>
    <w:tblStylePr w:type="seCell">
      <w:tblPr/>
      <w:tcPr>
        <w:tcBorders>
          <w:top w:val="single" w:sz="4" w:space="0" w:color="FFE6A9" w:themeColor="accent2" w:themeTint="99"/>
        </w:tcBorders>
      </w:tcPr>
    </w:tblStylePr>
    <w:tblStylePr w:type="swCell">
      <w:tblPr/>
      <w:tcPr>
        <w:tcBorders>
          <w:top w:val="single" w:sz="4" w:space="0" w:color="FFE6A9" w:themeColor="accent2" w:themeTint="99"/>
        </w:tcBorders>
      </w:tcPr>
    </w:tblStylePr>
  </w:style>
  <w:style w:type="table" w:styleId="Rutenettabell3uthevingsfarge3">
    <w:name w:val="Grid Table 3 Accent 3"/>
    <w:basedOn w:val="Vanligtabell"/>
    <w:uiPriority w:val="48"/>
    <w:rsid w:val="00AA74EE"/>
    <w:pPr>
      <w:spacing w:after="0" w:line="240" w:lineRule="auto"/>
    </w:pPr>
    <w:tblPr>
      <w:tblStyleRowBandSize w:val="1"/>
      <w:tblStyleColBandSize w:val="1"/>
      <w:tblBorders>
        <w:top w:val="single" w:sz="4" w:space="0" w:color="B86CB8" w:themeColor="accent3" w:themeTint="99"/>
        <w:left w:val="single" w:sz="4" w:space="0" w:color="B86CB8" w:themeColor="accent3" w:themeTint="99"/>
        <w:bottom w:val="single" w:sz="4" w:space="0" w:color="B86CB8" w:themeColor="accent3" w:themeTint="99"/>
        <w:right w:val="single" w:sz="4" w:space="0" w:color="B86CB8" w:themeColor="accent3" w:themeTint="99"/>
        <w:insideH w:val="single" w:sz="4" w:space="0" w:color="B86CB8" w:themeColor="accent3" w:themeTint="99"/>
        <w:insideV w:val="single" w:sz="4" w:space="0" w:color="B86CB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CDE7" w:themeFill="accent3" w:themeFillTint="33"/>
      </w:tcPr>
    </w:tblStylePr>
    <w:tblStylePr w:type="band1Horz">
      <w:tblPr/>
      <w:tcPr>
        <w:shd w:val="clear" w:color="auto" w:fill="E7CDE7" w:themeFill="accent3" w:themeFillTint="33"/>
      </w:tcPr>
    </w:tblStylePr>
    <w:tblStylePr w:type="neCell">
      <w:tblPr/>
      <w:tcPr>
        <w:tcBorders>
          <w:bottom w:val="single" w:sz="4" w:space="0" w:color="B86CB8" w:themeColor="accent3" w:themeTint="99"/>
        </w:tcBorders>
      </w:tcPr>
    </w:tblStylePr>
    <w:tblStylePr w:type="nwCell">
      <w:tblPr/>
      <w:tcPr>
        <w:tcBorders>
          <w:bottom w:val="single" w:sz="4" w:space="0" w:color="B86CB8" w:themeColor="accent3" w:themeTint="99"/>
        </w:tcBorders>
      </w:tcPr>
    </w:tblStylePr>
    <w:tblStylePr w:type="seCell">
      <w:tblPr/>
      <w:tcPr>
        <w:tcBorders>
          <w:top w:val="single" w:sz="4" w:space="0" w:color="B86CB8" w:themeColor="accent3" w:themeTint="99"/>
        </w:tcBorders>
      </w:tcPr>
    </w:tblStylePr>
    <w:tblStylePr w:type="swCell">
      <w:tblPr/>
      <w:tcPr>
        <w:tcBorders>
          <w:top w:val="single" w:sz="4" w:space="0" w:color="B86CB8" w:themeColor="accent3" w:themeTint="99"/>
        </w:tcBorders>
      </w:tcPr>
    </w:tblStylePr>
  </w:style>
  <w:style w:type="table" w:styleId="Rutenettabell3uthevingsfarge4">
    <w:name w:val="Grid Table 3 Accent 4"/>
    <w:basedOn w:val="Vanligtabell"/>
    <w:uiPriority w:val="48"/>
    <w:rsid w:val="00AA74EE"/>
    <w:pPr>
      <w:spacing w:after="0" w:line="240" w:lineRule="auto"/>
    </w:pPr>
    <w:tblPr>
      <w:tblStyleRowBandSize w:val="1"/>
      <w:tblStyleColBandSize w:val="1"/>
      <w:tblBorders>
        <w:top w:val="single" w:sz="4" w:space="0" w:color="9FDCE1" w:themeColor="accent4" w:themeTint="99"/>
        <w:left w:val="single" w:sz="4" w:space="0" w:color="9FDCE1" w:themeColor="accent4" w:themeTint="99"/>
        <w:bottom w:val="single" w:sz="4" w:space="0" w:color="9FDCE1" w:themeColor="accent4" w:themeTint="99"/>
        <w:right w:val="single" w:sz="4" w:space="0" w:color="9FDCE1" w:themeColor="accent4" w:themeTint="99"/>
        <w:insideH w:val="single" w:sz="4" w:space="0" w:color="9FDCE1" w:themeColor="accent4" w:themeTint="99"/>
        <w:insideV w:val="single" w:sz="4" w:space="0" w:color="9FDCE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F5" w:themeFill="accent4" w:themeFillTint="33"/>
      </w:tcPr>
    </w:tblStylePr>
    <w:tblStylePr w:type="band1Horz">
      <w:tblPr/>
      <w:tcPr>
        <w:shd w:val="clear" w:color="auto" w:fill="DFF3F5" w:themeFill="accent4" w:themeFillTint="33"/>
      </w:tcPr>
    </w:tblStylePr>
    <w:tblStylePr w:type="neCell">
      <w:tblPr/>
      <w:tcPr>
        <w:tcBorders>
          <w:bottom w:val="single" w:sz="4" w:space="0" w:color="9FDCE1" w:themeColor="accent4" w:themeTint="99"/>
        </w:tcBorders>
      </w:tcPr>
    </w:tblStylePr>
    <w:tblStylePr w:type="nwCell">
      <w:tblPr/>
      <w:tcPr>
        <w:tcBorders>
          <w:bottom w:val="single" w:sz="4" w:space="0" w:color="9FDCE1" w:themeColor="accent4" w:themeTint="99"/>
        </w:tcBorders>
      </w:tcPr>
    </w:tblStylePr>
    <w:tblStylePr w:type="seCell">
      <w:tblPr/>
      <w:tcPr>
        <w:tcBorders>
          <w:top w:val="single" w:sz="4" w:space="0" w:color="9FDCE1" w:themeColor="accent4" w:themeTint="99"/>
        </w:tcBorders>
      </w:tcPr>
    </w:tblStylePr>
    <w:tblStylePr w:type="swCell">
      <w:tblPr/>
      <w:tcPr>
        <w:tcBorders>
          <w:top w:val="single" w:sz="4" w:space="0" w:color="9FDCE1" w:themeColor="accent4" w:themeTint="99"/>
        </w:tcBorders>
      </w:tcPr>
    </w:tblStylePr>
  </w:style>
  <w:style w:type="table" w:styleId="Rutenettabell3uthevingsfarge5">
    <w:name w:val="Grid Table 3 Accent 5"/>
    <w:basedOn w:val="Vanligtabell"/>
    <w:uiPriority w:val="48"/>
    <w:rsid w:val="00AA74EE"/>
    <w:pPr>
      <w:spacing w:after="0" w:line="240" w:lineRule="auto"/>
    </w:pPr>
    <w:tblPr>
      <w:tblStyleRowBandSize w:val="1"/>
      <w:tblStyleColBandSize w:val="1"/>
      <w:tblBorders>
        <w:top w:val="single" w:sz="4" w:space="0" w:color="666666" w:themeColor="accent5" w:themeTint="99"/>
        <w:left w:val="single" w:sz="4" w:space="0" w:color="666666" w:themeColor="accent5" w:themeTint="99"/>
        <w:bottom w:val="single" w:sz="4" w:space="0" w:color="666666" w:themeColor="accent5" w:themeTint="99"/>
        <w:right w:val="single" w:sz="4" w:space="0" w:color="666666" w:themeColor="accent5" w:themeTint="99"/>
        <w:insideH w:val="single" w:sz="4" w:space="0" w:color="666666" w:themeColor="accent5" w:themeTint="99"/>
        <w:insideV w:val="single" w:sz="4" w:space="0" w:color="6666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accent5" w:themeFillTint="33"/>
      </w:tcPr>
    </w:tblStylePr>
    <w:tblStylePr w:type="band1Horz">
      <w:tblPr/>
      <w:tcPr>
        <w:shd w:val="clear" w:color="auto" w:fill="CCCCCC" w:themeFill="accent5" w:themeFillTint="33"/>
      </w:tcPr>
    </w:tblStylePr>
    <w:tblStylePr w:type="neCell">
      <w:tblPr/>
      <w:tcPr>
        <w:tcBorders>
          <w:bottom w:val="single" w:sz="4" w:space="0" w:color="666666" w:themeColor="accent5" w:themeTint="99"/>
        </w:tcBorders>
      </w:tcPr>
    </w:tblStylePr>
    <w:tblStylePr w:type="nwCell">
      <w:tblPr/>
      <w:tcPr>
        <w:tcBorders>
          <w:bottom w:val="single" w:sz="4" w:space="0" w:color="666666" w:themeColor="accent5" w:themeTint="99"/>
        </w:tcBorders>
      </w:tcPr>
    </w:tblStylePr>
    <w:tblStylePr w:type="seCell">
      <w:tblPr/>
      <w:tcPr>
        <w:tcBorders>
          <w:top w:val="single" w:sz="4" w:space="0" w:color="666666" w:themeColor="accent5" w:themeTint="99"/>
        </w:tcBorders>
      </w:tcPr>
    </w:tblStylePr>
    <w:tblStylePr w:type="swCell">
      <w:tblPr/>
      <w:tcPr>
        <w:tcBorders>
          <w:top w:val="single" w:sz="4" w:space="0" w:color="666666" w:themeColor="accent5" w:themeTint="99"/>
        </w:tcBorders>
      </w:tcPr>
    </w:tblStylePr>
  </w:style>
  <w:style w:type="table" w:styleId="Rutenettabell3uthevingsfarge6">
    <w:name w:val="Grid Table 3 Accent 6"/>
    <w:basedOn w:val="Vanligtabell"/>
    <w:uiPriority w:val="48"/>
    <w:locked/>
    <w:rsid w:val="00AA74EE"/>
    <w:pPr>
      <w:spacing w:after="0" w:line="240" w:lineRule="auto"/>
    </w:pPr>
    <w:tblPr>
      <w:tblStyleRowBandSize w:val="1"/>
      <w:tblStyleColBandSize w:val="1"/>
      <w:tblBorders>
        <w:top w:val="single" w:sz="4" w:space="0" w:color="F9BA90" w:themeColor="accent6" w:themeTint="99"/>
        <w:left w:val="single" w:sz="4" w:space="0" w:color="F9BA90" w:themeColor="accent6" w:themeTint="99"/>
        <w:bottom w:val="single" w:sz="4" w:space="0" w:color="F9BA90" w:themeColor="accent6" w:themeTint="99"/>
        <w:right w:val="single" w:sz="4" w:space="0" w:color="F9BA90" w:themeColor="accent6" w:themeTint="99"/>
        <w:insideH w:val="single" w:sz="4" w:space="0" w:color="F9BA90" w:themeColor="accent6" w:themeTint="99"/>
        <w:insideV w:val="single" w:sz="4" w:space="0" w:color="F9BA9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8DA" w:themeFill="accent6" w:themeFillTint="33"/>
      </w:tcPr>
    </w:tblStylePr>
    <w:tblStylePr w:type="band1Horz">
      <w:tblPr/>
      <w:tcPr>
        <w:shd w:val="clear" w:color="auto" w:fill="FDE8DA" w:themeFill="accent6" w:themeFillTint="33"/>
      </w:tcPr>
    </w:tblStylePr>
    <w:tblStylePr w:type="neCell">
      <w:tblPr/>
      <w:tcPr>
        <w:tcBorders>
          <w:bottom w:val="single" w:sz="4" w:space="0" w:color="F9BA90" w:themeColor="accent6" w:themeTint="99"/>
        </w:tcBorders>
      </w:tcPr>
    </w:tblStylePr>
    <w:tblStylePr w:type="nwCell">
      <w:tblPr/>
      <w:tcPr>
        <w:tcBorders>
          <w:bottom w:val="single" w:sz="4" w:space="0" w:color="F9BA90" w:themeColor="accent6" w:themeTint="99"/>
        </w:tcBorders>
      </w:tcPr>
    </w:tblStylePr>
    <w:tblStylePr w:type="seCell">
      <w:tblPr/>
      <w:tcPr>
        <w:tcBorders>
          <w:top w:val="single" w:sz="4" w:space="0" w:color="F9BA90" w:themeColor="accent6" w:themeTint="99"/>
        </w:tcBorders>
      </w:tcPr>
    </w:tblStylePr>
    <w:tblStylePr w:type="swCell">
      <w:tblPr/>
      <w:tcPr>
        <w:tcBorders>
          <w:top w:val="single" w:sz="4" w:space="0" w:color="F9BA90" w:themeColor="accent6" w:themeTint="99"/>
        </w:tcBorders>
      </w:tcPr>
    </w:tblStylePr>
  </w:style>
  <w:style w:type="table" w:styleId="Rutenettabell4">
    <w:name w:val="Grid Table 4"/>
    <w:basedOn w:val="Vanligtabell"/>
    <w:uiPriority w:val="49"/>
    <w:rsid w:val="00AA74E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4uthevingsfarge1">
    <w:name w:val="Grid Table 4 Accent 1"/>
    <w:basedOn w:val="Vanligtabell"/>
    <w:uiPriority w:val="49"/>
    <w:locked/>
    <w:rsid w:val="00AA74EE"/>
    <w:pPr>
      <w:spacing w:after="0" w:line="240" w:lineRule="auto"/>
    </w:pPr>
    <w:tblPr>
      <w:tblStyleRowBandSize w:val="1"/>
      <w:tblStyleColBandSize w:val="1"/>
      <w:tblBorders>
        <w:top w:val="single" w:sz="4" w:space="0" w:color="77D6B1" w:themeColor="accent1" w:themeTint="99"/>
        <w:left w:val="single" w:sz="4" w:space="0" w:color="77D6B1" w:themeColor="accent1" w:themeTint="99"/>
        <w:bottom w:val="single" w:sz="4" w:space="0" w:color="77D6B1" w:themeColor="accent1" w:themeTint="99"/>
        <w:right w:val="single" w:sz="4" w:space="0" w:color="77D6B1" w:themeColor="accent1" w:themeTint="99"/>
        <w:insideH w:val="single" w:sz="4" w:space="0" w:color="77D6B1" w:themeColor="accent1" w:themeTint="99"/>
        <w:insideV w:val="single" w:sz="4" w:space="0" w:color="77D6B1" w:themeColor="accent1" w:themeTint="99"/>
      </w:tblBorders>
    </w:tblPr>
    <w:tblStylePr w:type="firstRow">
      <w:rPr>
        <w:b/>
        <w:bCs/>
        <w:color w:val="FFFFFF" w:themeColor="background1"/>
      </w:rPr>
      <w:tblPr/>
      <w:tcPr>
        <w:tcBorders>
          <w:top w:val="single" w:sz="4" w:space="0" w:color="32A77A" w:themeColor="accent1"/>
          <w:left w:val="single" w:sz="4" w:space="0" w:color="32A77A" w:themeColor="accent1"/>
          <w:bottom w:val="single" w:sz="4" w:space="0" w:color="32A77A" w:themeColor="accent1"/>
          <w:right w:val="single" w:sz="4" w:space="0" w:color="32A77A" w:themeColor="accent1"/>
          <w:insideH w:val="nil"/>
          <w:insideV w:val="nil"/>
        </w:tcBorders>
        <w:shd w:val="clear" w:color="auto" w:fill="32A77A" w:themeFill="accent1"/>
      </w:tcPr>
    </w:tblStylePr>
    <w:tblStylePr w:type="lastRow">
      <w:rPr>
        <w:b/>
        <w:bCs/>
      </w:rPr>
      <w:tblPr/>
      <w:tcPr>
        <w:tcBorders>
          <w:top w:val="double" w:sz="4" w:space="0" w:color="32A77A" w:themeColor="accent1"/>
        </w:tcBorders>
      </w:tcPr>
    </w:tblStylePr>
    <w:tblStylePr w:type="firstCol">
      <w:rPr>
        <w:b/>
        <w:bCs/>
      </w:rPr>
    </w:tblStylePr>
    <w:tblStylePr w:type="lastCol">
      <w:rPr>
        <w:b/>
        <w:bCs/>
      </w:rPr>
    </w:tblStylePr>
    <w:tblStylePr w:type="band1Vert">
      <w:tblPr/>
      <w:tcPr>
        <w:shd w:val="clear" w:color="auto" w:fill="D1F1E5" w:themeFill="accent1" w:themeFillTint="33"/>
      </w:tcPr>
    </w:tblStylePr>
    <w:tblStylePr w:type="band1Horz">
      <w:tblPr/>
      <w:tcPr>
        <w:shd w:val="clear" w:color="auto" w:fill="D1F1E5" w:themeFill="accent1" w:themeFillTint="33"/>
      </w:tcPr>
    </w:tblStylePr>
  </w:style>
  <w:style w:type="table" w:styleId="Rutenettabell4uthevingsfarge2">
    <w:name w:val="Grid Table 4 Accent 2"/>
    <w:basedOn w:val="Vanligtabell"/>
    <w:uiPriority w:val="49"/>
    <w:locked/>
    <w:rsid w:val="00AA74EE"/>
    <w:pPr>
      <w:spacing w:after="0" w:line="240" w:lineRule="auto"/>
    </w:pPr>
    <w:tblPr>
      <w:tblStyleRowBandSize w:val="1"/>
      <w:tblStyleColBandSize w:val="1"/>
      <w:tblBorders>
        <w:top w:val="single" w:sz="4" w:space="0" w:color="FFE6A9" w:themeColor="accent2" w:themeTint="99"/>
        <w:left w:val="single" w:sz="4" w:space="0" w:color="FFE6A9" w:themeColor="accent2" w:themeTint="99"/>
        <w:bottom w:val="single" w:sz="4" w:space="0" w:color="FFE6A9" w:themeColor="accent2" w:themeTint="99"/>
        <w:right w:val="single" w:sz="4" w:space="0" w:color="FFE6A9" w:themeColor="accent2" w:themeTint="99"/>
        <w:insideH w:val="single" w:sz="4" w:space="0" w:color="FFE6A9" w:themeColor="accent2" w:themeTint="99"/>
        <w:insideV w:val="single" w:sz="4" w:space="0" w:color="FFE6A9" w:themeColor="accent2" w:themeTint="99"/>
      </w:tblBorders>
    </w:tblPr>
    <w:tblStylePr w:type="firstRow">
      <w:rPr>
        <w:b/>
        <w:bCs/>
        <w:color w:val="FFFFFF" w:themeColor="background1"/>
      </w:rPr>
      <w:tblPr/>
      <w:tcPr>
        <w:tcBorders>
          <w:top w:val="single" w:sz="4" w:space="0" w:color="FFD770" w:themeColor="accent2"/>
          <w:left w:val="single" w:sz="4" w:space="0" w:color="FFD770" w:themeColor="accent2"/>
          <w:bottom w:val="single" w:sz="4" w:space="0" w:color="FFD770" w:themeColor="accent2"/>
          <w:right w:val="single" w:sz="4" w:space="0" w:color="FFD770" w:themeColor="accent2"/>
          <w:insideH w:val="nil"/>
          <w:insideV w:val="nil"/>
        </w:tcBorders>
        <w:shd w:val="clear" w:color="auto" w:fill="FFD770" w:themeFill="accent2"/>
      </w:tcPr>
    </w:tblStylePr>
    <w:tblStylePr w:type="lastRow">
      <w:rPr>
        <w:b/>
        <w:bCs/>
      </w:rPr>
      <w:tblPr/>
      <w:tcPr>
        <w:tcBorders>
          <w:top w:val="double" w:sz="4" w:space="0" w:color="FFD770" w:themeColor="accent2"/>
        </w:tcBorders>
      </w:tcPr>
    </w:tblStylePr>
    <w:tblStylePr w:type="firstCol">
      <w:rPr>
        <w:b/>
        <w:bCs/>
      </w:rPr>
    </w:tblStylePr>
    <w:tblStylePr w:type="lastCol">
      <w:rPr>
        <w:b/>
        <w:bCs/>
      </w:rPr>
    </w:tblStylePr>
    <w:tblStylePr w:type="band1Vert">
      <w:tblPr/>
      <w:tcPr>
        <w:shd w:val="clear" w:color="auto" w:fill="FFF6E2" w:themeFill="accent2" w:themeFillTint="33"/>
      </w:tcPr>
    </w:tblStylePr>
    <w:tblStylePr w:type="band1Horz">
      <w:tblPr/>
      <w:tcPr>
        <w:shd w:val="clear" w:color="auto" w:fill="FFF6E2" w:themeFill="accent2" w:themeFillTint="33"/>
      </w:tcPr>
    </w:tblStylePr>
  </w:style>
  <w:style w:type="table" w:styleId="Rutenettabell4uthevingsfarge3">
    <w:name w:val="Grid Table 4 Accent 3"/>
    <w:basedOn w:val="Vanligtabell"/>
    <w:uiPriority w:val="49"/>
    <w:rsid w:val="00AA74EE"/>
    <w:pPr>
      <w:spacing w:after="0" w:line="240" w:lineRule="auto"/>
    </w:pPr>
    <w:tblPr>
      <w:tblStyleRowBandSize w:val="1"/>
      <w:tblStyleColBandSize w:val="1"/>
      <w:tblBorders>
        <w:top w:val="single" w:sz="4" w:space="0" w:color="B86CB8" w:themeColor="accent3" w:themeTint="99"/>
        <w:left w:val="single" w:sz="4" w:space="0" w:color="B86CB8" w:themeColor="accent3" w:themeTint="99"/>
        <w:bottom w:val="single" w:sz="4" w:space="0" w:color="B86CB8" w:themeColor="accent3" w:themeTint="99"/>
        <w:right w:val="single" w:sz="4" w:space="0" w:color="B86CB8" w:themeColor="accent3" w:themeTint="99"/>
        <w:insideH w:val="single" w:sz="4" w:space="0" w:color="B86CB8" w:themeColor="accent3" w:themeTint="99"/>
        <w:insideV w:val="single" w:sz="4" w:space="0" w:color="B86CB8" w:themeColor="accent3" w:themeTint="99"/>
      </w:tblBorders>
    </w:tblPr>
    <w:tblStylePr w:type="firstRow">
      <w:rPr>
        <w:b/>
        <w:bCs/>
        <w:color w:val="FFFFFF" w:themeColor="background1"/>
      </w:rPr>
      <w:tblPr/>
      <w:tcPr>
        <w:tcBorders>
          <w:top w:val="single" w:sz="4" w:space="0" w:color="643064" w:themeColor="accent3"/>
          <w:left w:val="single" w:sz="4" w:space="0" w:color="643064" w:themeColor="accent3"/>
          <w:bottom w:val="single" w:sz="4" w:space="0" w:color="643064" w:themeColor="accent3"/>
          <w:right w:val="single" w:sz="4" w:space="0" w:color="643064" w:themeColor="accent3"/>
          <w:insideH w:val="nil"/>
          <w:insideV w:val="nil"/>
        </w:tcBorders>
        <w:shd w:val="clear" w:color="auto" w:fill="643064" w:themeFill="accent3"/>
      </w:tcPr>
    </w:tblStylePr>
    <w:tblStylePr w:type="lastRow">
      <w:rPr>
        <w:b/>
        <w:bCs/>
      </w:rPr>
      <w:tblPr/>
      <w:tcPr>
        <w:tcBorders>
          <w:top w:val="double" w:sz="4" w:space="0" w:color="643064" w:themeColor="accent3"/>
        </w:tcBorders>
      </w:tcPr>
    </w:tblStylePr>
    <w:tblStylePr w:type="firstCol">
      <w:rPr>
        <w:b/>
        <w:bCs/>
      </w:rPr>
    </w:tblStylePr>
    <w:tblStylePr w:type="lastCol">
      <w:rPr>
        <w:b/>
        <w:bCs/>
      </w:rPr>
    </w:tblStylePr>
    <w:tblStylePr w:type="band1Vert">
      <w:tblPr/>
      <w:tcPr>
        <w:shd w:val="clear" w:color="auto" w:fill="E7CDE7" w:themeFill="accent3" w:themeFillTint="33"/>
      </w:tcPr>
    </w:tblStylePr>
    <w:tblStylePr w:type="band1Horz">
      <w:tblPr/>
      <w:tcPr>
        <w:shd w:val="clear" w:color="auto" w:fill="E7CDE7" w:themeFill="accent3" w:themeFillTint="33"/>
      </w:tcPr>
    </w:tblStylePr>
  </w:style>
  <w:style w:type="table" w:styleId="Rutenettabell4uthevingsfarge4">
    <w:name w:val="Grid Table 4 Accent 4"/>
    <w:basedOn w:val="Vanligtabell"/>
    <w:uiPriority w:val="49"/>
    <w:rsid w:val="00AA74EE"/>
    <w:pPr>
      <w:spacing w:after="0" w:line="240" w:lineRule="auto"/>
    </w:pPr>
    <w:tblPr>
      <w:tblStyleRowBandSize w:val="1"/>
      <w:tblStyleColBandSize w:val="1"/>
      <w:tblBorders>
        <w:top w:val="single" w:sz="4" w:space="0" w:color="9FDCE1" w:themeColor="accent4" w:themeTint="99"/>
        <w:left w:val="single" w:sz="4" w:space="0" w:color="9FDCE1" w:themeColor="accent4" w:themeTint="99"/>
        <w:bottom w:val="single" w:sz="4" w:space="0" w:color="9FDCE1" w:themeColor="accent4" w:themeTint="99"/>
        <w:right w:val="single" w:sz="4" w:space="0" w:color="9FDCE1" w:themeColor="accent4" w:themeTint="99"/>
        <w:insideH w:val="single" w:sz="4" w:space="0" w:color="9FDCE1" w:themeColor="accent4" w:themeTint="99"/>
        <w:insideV w:val="single" w:sz="4" w:space="0" w:color="9FDCE1" w:themeColor="accent4" w:themeTint="99"/>
      </w:tblBorders>
    </w:tblPr>
    <w:tblStylePr w:type="firstRow">
      <w:rPr>
        <w:b/>
        <w:bCs/>
        <w:color w:val="FFFFFF" w:themeColor="background1"/>
      </w:rPr>
      <w:tblPr/>
      <w:tcPr>
        <w:tcBorders>
          <w:top w:val="single" w:sz="4" w:space="0" w:color="60C6CD" w:themeColor="accent4"/>
          <w:left w:val="single" w:sz="4" w:space="0" w:color="60C6CD" w:themeColor="accent4"/>
          <w:bottom w:val="single" w:sz="4" w:space="0" w:color="60C6CD" w:themeColor="accent4"/>
          <w:right w:val="single" w:sz="4" w:space="0" w:color="60C6CD" w:themeColor="accent4"/>
          <w:insideH w:val="nil"/>
          <w:insideV w:val="nil"/>
        </w:tcBorders>
        <w:shd w:val="clear" w:color="auto" w:fill="60C6CD" w:themeFill="accent4"/>
      </w:tcPr>
    </w:tblStylePr>
    <w:tblStylePr w:type="lastRow">
      <w:rPr>
        <w:b/>
        <w:bCs/>
      </w:rPr>
      <w:tblPr/>
      <w:tcPr>
        <w:tcBorders>
          <w:top w:val="double" w:sz="4" w:space="0" w:color="60C6CD" w:themeColor="accent4"/>
        </w:tcBorders>
      </w:tcPr>
    </w:tblStylePr>
    <w:tblStylePr w:type="firstCol">
      <w:rPr>
        <w:b/>
        <w:bCs/>
      </w:rPr>
    </w:tblStylePr>
    <w:tblStylePr w:type="lastCol">
      <w:rPr>
        <w:b/>
        <w:bCs/>
      </w:rPr>
    </w:tblStylePr>
    <w:tblStylePr w:type="band1Vert">
      <w:tblPr/>
      <w:tcPr>
        <w:shd w:val="clear" w:color="auto" w:fill="DFF3F5" w:themeFill="accent4" w:themeFillTint="33"/>
      </w:tcPr>
    </w:tblStylePr>
    <w:tblStylePr w:type="band1Horz">
      <w:tblPr/>
      <w:tcPr>
        <w:shd w:val="clear" w:color="auto" w:fill="DFF3F5" w:themeFill="accent4" w:themeFillTint="33"/>
      </w:tcPr>
    </w:tblStylePr>
  </w:style>
  <w:style w:type="table" w:styleId="Rutenettabell4uthevingsfarge5">
    <w:name w:val="Grid Table 4 Accent 5"/>
    <w:basedOn w:val="Vanligtabell"/>
    <w:uiPriority w:val="49"/>
    <w:rsid w:val="00AA74EE"/>
    <w:pPr>
      <w:spacing w:after="0" w:line="240" w:lineRule="auto"/>
    </w:pPr>
    <w:tblPr>
      <w:tblStyleRowBandSize w:val="1"/>
      <w:tblStyleColBandSize w:val="1"/>
      <w:tblBorders>
        <w:top w:val="single" w:sz="4" w:space="0" w:color="666666" w:themeColor="accent5" w:themeTint="99"/>
        <w:left w:val="single" w:sz="4" w:space="0" w:color="666666" w:themeColor="accent5" w:themeTint="99"/>
        <w:bottom w:val="single" w:sz="4" w:space="0" w:color="666666" w:themeColor="accent5" w:themeTint="99"/>
        <w:right w:val="single" w:sz="4" w:space="0" w:color="666666" w:themeColor="accent5" w:themeTint="99"/>
        <w:insideH w:val="single" w:sz="4" w:space="0" w:color="666666" w:themeColor="accent5" w:themeTint="99"/>
        <w:insideV w:val="single" w:sz="4" w:space="0" w:color="666666" w:themeColor="accent5" w:themeTint="99"/>
      </w:tblBorders>
    </w:tblPr>
    <w:tblStylePr w:type="firstRow">
      <w:rPr>
        <w:b/>
        <w:bCs/>
        <w:color w:val="FFFFFF" w:themeColor="background1"/>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nil"/>
          <w:insideV w:val="nil"/>
        </w:tcBorders>
        <w:shd w:val="clear" w:color="auto" w:fill="000000" w:themeFill="accent5"/>
      </w:tcPr>
    </w:tblStylePr>
    <w:tblStylePr w:type="lastRow">
      <w:rPr>
        <w:b/>
        <w:bCs/>
      </w:rPr>
      <w:tblPr/>
      <w:tcPr>
        <w:tcBorders>
          <w:top w:val="double" w:sz="4" w:space="0" w:color="000000" w:themeColor="accent5"/>
        </w:tcBorders>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Rutenettabell4uthevingsfarge6">
    <w:name w:val="Grid Table 4 Accent 6"/>
    <w:basedOn w:val="Vanligtabell"/>
    <w:uiPriority w:val="49"/>
    <w:locked/>
    <w:rsid w:val="00AA74EE"/>
    <w:pPr>
      <w:spacing w:after="0" w:line="240" w:lineRule="auto"/>
    </w:pPr>
    <w:tblPr>
      <w:tblStyleRowBandSize w:val="1"/>
      <w:tblStyleColBandSize w:val="1"/>
      <w:tblBorders>
        <w:top w:val="single" w:sz="4" w:space="0" w:color="F9BA90" w:themeColor="accent6" w:themeTint="99"/>
        <w:left w:val="single" w:sz="4" w:space="0" w:color="F9BA90" w:themeColor="accent6" w:themeTint="99"/>
        <w:bottom w:val="single" w:sz="4" w:space="0" w:color="F9BA90" w:themeColor="accent6" w:themeTint="99"/>
        <w:right w:val="single" w:sz="4" w:space="0" w:color="F9BA90" w:themeColor="accent6" w:themeTint="99"/>
        <w:insideH w:val="single" w:sz="4" w:space="0" w:color="F9BA90" w:themeColor="accent6" w:themeTint="99"/>
        <w:insideV w:val="single" w:sz="4" w:space="0" w:color="F9BA90" w:themeColor="accent6" w:themeTint="99"/>
      </w:tblBorders>
    </w:tblPr>
    <w:tblStylePr w:type="firstRow">
      <w:rPr>
        <w:b/>
        <w:bCs/>
        <w:color w:val="FFFFFF" w:themeColor="background1"/>
      </w:rPr>
      <w:tblPr/>
      <w:tcPr>
        <w:tcBorders>
          <w:top w:val="single" w:sz="4" w:space="0" w:color="F58C46" w:themeColor="accent6"/>
          <w:left w:val="single" w:sz="4" w:space="0" w:color="F58C46" w:themeColor="accent6"/>
          <w:bottom w:val="single" w:sz="4" w:space="0" w:color="F58C46" w:themeColor="accent6"/>
          <w:right w:val="single" w:sz="4" w:space="0" w:color="F58C46" w:themeColor="accent6"/>
          <w:insideH w:val="nil"/>
          <w:insideV w:val="nil"/>
        </w:tcBorders>
        <w:shd w:val="clear" w:color="auto" w:fill="F58C46" w:themeFill="accent6"/>
      </w:tcPr>
    </w:tblStylePr>
    <w:tblStylePr w:type="lastRow">
      <w:rPr>
        <w:b/>
        <w:bCs/>
      </w:rPr>
      <w:tblPr/>
      <w:tcPr>
        <w:tcBorders>
          <w:top w:val="double" w:sz="4" w:space="0" w:color="F58C46" w:themeColor="accent6"/>
        </w:tcBorders>
      </w:tcPr>
    </w:tblStylePr>
    <w:tblStylePr w:type="firstCol">
      <w:rPr>
        <w:b/>
        <w:bCs/>
      </w:rPr>
    </w:tblStylePr>
    <w:tblStylePr w:type="lastCol">
      <w:rPr>
        <w:b/>
        <w:bCs/>
      </w:rPr>
    </w:tblStylePr>
    <w:tblStylePr w:type="band1Vert">
      <w:tblPr/>
      <w:tcPr>
        <w:shd w:val="clear" w:color="auto" w:fill="FDE8DA" w:themeFill="accent6" w:themeFillTint="33"/>
      </w:tcPr>
    </w:tblStylePr>
    <w:tblStylePr w:type="band1Horz">
      <w:tblPr/>
      <w:tcPr>
        <w:shd w:val="clear" w:color="auto" w:fill="FDE8DA" w:themeFill="accent6" w:themeFillTint="33"/>
      </w:tcPr>
    </w:tblStylePr>
  </w:style>
  <w:style w:type="table" w:styleId="Rutenettabell5mrk">
    <w:name w:val="Grid Table 5 Dark"/>
    <w:basedOn w:val="Vanligtabell"/>
    <w:uiPriority w:val="50"/>
    <w:rsid w:val="00AA74E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enettabell5mrkuthevingsfarge2">
    <w:name w:val="Grid Table 5 Dark Accent 2"/>
    <w:basedOn w:val="Vanligtabell"/>
    <w:uiPriority w:val="50"/>
    <w:locked/>
    <w:rsid w:val="00AA74E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6E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D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D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D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D770" w:themeFill="accent2"/>
      </w:tcPr>
    </w:tblStylePr>
    <w:tblStylePr w:type="band1Vert">
      <w:tblPr/>
      <w:tcPr>
        <w:shd w:val="clear" w:color="auto" w:fill="FFEEC5" w:themeFill="accent2" w:themeFillTint="66"/>
      </w:tcPr>
    </w:tblStylePr>
    <w:tblStylePr w:type="band1Horz">
      <w:tblPr/>
      <w:tcPr>
        <w:shd w:val="clear" w:color="auto" w:fill="FFEEC5" w:themeFill="accent2" w:themeFillTint="66"/>
      </w:tcPr>
    </w:tblStylePr>
  </w:style>
  <w:style w:type="table" w:styleId="Rutenettabell5mrkuthevingsfarge3">
    <w:name w:val="Grid Table 5 Dark Accent 3"/>
    <w:basedOn w:val="Vanligtabell"/>
    <w:uiPriority w:val="50"/>
    <w:rsid w:val="00AA74E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CDE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4306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4306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4306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43064" w:themeFill="accent3"/>
      </w:tcPr>
    </w:tblStylePr>
    <w:tblStylePr w:type="band1Vert">
      <w:tblPr/>
      <w:tcPr>
        <w:shd w:val="clear" w:color="auto" w:fill="D09DD0" w:themeFill="accent3" w:themeFillTint="66"/>
      </w:tcPr>
    </w:tblStylePr>
    <w:tblStylePr w:type="band1Horz">
      <w:tblPr/>
      <w:tcPr>
        <w:shd w:val="clear" w:color="auto" w:fill="D09DD0" w:themeFill="accent3" w:themeFillTint="66"/>
      </w:tcPr>
    </w:tblStylePr>
  </w:style>
  <w:style w:type="table" w:styleId="Rutenettabell5mrkuthevingsfarge4">
    <w:name w:val="Grid Table 5 Dark Accent 4"/>
    <w:basedOn w:val="Vanligtabell"/>
    <w:uiPriority w:val="50"/>
    <w:rsid w:val="00AA74E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F3F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0C6C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0C6C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0C6C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0C6CD" w:themeFill="accent4"/>
      </w:tcPr>
    </w:tblStylePr>
    <w:tblStylePr w:type="band1Vert">
      <w:tblPr/>
      <w:tcPr>
        <w:shd w:val="clear" w:color="auto" w:fill="BFE8EB" w:themeFill="accent4" w:themeFillTint="66"/>
      </w:tcPr>
    </w:tblStylePr>
    <w:tblStylePr w:type="band1Horz">
      <w:tblPr/>
      <w:tcPr>
        <w:shd w:val="clear" w:color="auto" w:fill="BFE8EB" w:themeFill="accent4" w:themeFillTint="66"/>
      </w:tcPr>
    </w:tblStylePr>
  </w:style>
  <w:style w:type="table" w:styleId="Rutenettabell5mrkuthevingsfarge5">
    <w:name w:val="Grid Table 5 Dark Accent 5"/>
    <w:basedOn w:val="Vanligtabell"/>
    <w:uiPriority w:val="50"/>
    <w:rsid w:val="00AA74E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accent5"/>
      </w:tcPr>
    </w:tblStylePr>
    <w:tblStylePr w:type="band1Vert">
      <w:tblPr/>
      <w:tcPr>
        <w:shd w:val="clear" w:color="auto" w:fill="999999" w:themeFill="accent5" w:themeFillTint="66"/>
      </w:tcPr>
    </w:tblStylePr>
    <w:tblStylePr w:type="band1Horz">
      <w:tblPr/>
      <w:tcPr>
        <w:shd w:val="clear" w:color="auto" w:fill="999999" w:themeFill="accent5" w:themeFillTint="66"/>
      </w:tcPr>
    </w:tblStylePr>
  </w:style>
  <w:style w:type="table" w:styleId="Rutenettabell5mrkuthevingsfarge6">
    <w:name w:val="Grid Table 5 Dark Accent 6"/>
    <w:basedOn w:val="Vanligtabell"/>
    <w:uiPriority w:val="50"/>
    <w:locked/>
    <w:rsid w:val="00AA74E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8D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8C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8C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8C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8C46" w:themeFill="accent6"/>
      </w:tcPr>
    </w:tblStylePr>
    <w:tblStylePr w:type="band1Vert">
      <w:tblPr/>
      <w:tcPr>
        <w:shd w:val="clear" w:color="auto" w:fill="FBD1B5" w:themeFill="accent6" w:themeFillTint="66"/>
      </w:tcPr>
    </w:tblStylePr>
    <w:tblStylePr w:type="band1Horz">
      <w:tblPr/>
      <w:tcPr>
        <w:shd w:val="clear" w:color="auto" w:fill="FBD1B5" w:themeFill="accent6" w:themeFillTint="66"/>
      </w:tcPr>
    </w:tblStylePr>
  </w:style>
  <w:style w:type="table" w:styleId="Rutenettabell6fargerik">
    <w:name w:val="Grid Table 6 Colorful"/>
    <w:basedOn w:val="Vanligtabell"/>
    <w:uiPriority w:val="51"/>
    <w:rsid w:val="00AA74E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6fargerikuthevingsfarge1">
    <w:name w:val="Grid Table 6 Colorful Accent 1"/>
    <w:basedOn w:val="Vanligtabell"/>
    <w:uiPriority w:val="51"/>
    <w:locked/>
    <w:rsid w:val="00AA74EE"/>
    <w:pPr>
      <w:spacing w:after="0" w:line="240" w:lineRule="auto"/>
    </w:pPr>
    <w:rPr>
      <w:color w:val="257C5A" w:themeColor="accent1" w:themeShade="BF"/>
    </w:rPr>
    <w:tblPr>
      <w:tblStyleRowBandSize w:val="1"/>
      <w:tblStyleColBandSize w:val="1"/>
      <w:tblBorders>
        <w:top w:val="single" w:sz="4" w:space="0" w:color="77D6B1" w:themeColor="accent1" w:themeTint="99"/>
        <w:left w:val="single" w:sz="4" w:space="0" w:color="77D6B1" w:themeColor="accent1" w:themeTint="99"/>
        <w:bottom w:val="single" w:sz="4" w:space="0" w:color="77D6B1" w:themeColor="accent1" w:themeTint="99"/>
        <w:right w:val="single" w:sz="4" w:space="0" w:color="77D6B1" w:themeColor="accent1" w:themeTint="99"/>
        <w:insideH w:val="single" w:sz="4" w:space="0" w:color="77D6B1" w:themeColor="accent1" w:themeTint="99"/>
        <w:insideV w:val="single" w:sz="4" w:space="0" w:color="77D6B1" w:themeColor="accent1" w:themeTint="99"/>
      </w:tblBorders>
    </w:tblPr>
    <w:tblStylePr w:type="firstRow">
      <w:rPr>
        <w:b/>
        <w:bCs/>
      </w:rPr>
      <w:tblPr/>
      <w:tcPr>
        <w:tcBorders>
          <w:bottom w:val="single" w:sz="12" w:space="0" w:color="77D6B1" w:themeColor="accent1" w:themeTint="99"/>
        </w:tcBorders>
      </w:tcPr>
    </w:tblStylePr>
    <w:tblStylePr w:type="lastRow">
      <w:rPr>
        <w:b/>
        <w:bCs/>
      </w:rPr>
      <w:tblPr/>
      <w:tcPr>
        <w:tcBorders>
          <w:top w:val="double" w:sz="4" w:space="0" w:color="77D6B1" w:themeColor="accent1" w:themeTint="99"/>
        </w:tcBorders>
      </w:tcPr>
    </w:tblStylePr>
    <w:tblStylePr w:type="firstCol">
      <w:rPr>
        <w:b/>
        <w:bCs/>
      </w:rPr>
    </w:tblStylePr>
    <w:tblStylePr w:type="lastCol">
      <w:rPr>
        <w:b/>
        <w:bCs/>
      </w:rPr>
    </w:tblStylePr>
    <w:tblStylePr w:type="band1Vert">
      <w:tblPr/>
      <w:tcPr>
        <w:shd w:val="clear" w:color="auto" w:fill="D1F1E5" w:themeFill="accent1" w:themeFillTint="33"/>
      </w:tcPr>
    </w:tblStylePr>
    <w:tblStylePr w:type="band1Horz">
      <w:tblPr/>
      <w:tcPr>
        <w:shd w:val="clear" w:color="auto" w:fill="D1F1E5" w:themeFill="accent1" w:themeFillTint="33"/>
      </w:tcPr>
    </w:tblStylePr>
  </w:style>
  <w:style w:type="table" w:styleId="Rutenettabell6fargerikuthevingsfarge2">
    <w:name w:val="Grid Table 6 Colorful Accent 2"/>
    <w:basedOn w:val="Vanligtabell"/>
    <w:uiPriority w:val="51"/>
    <w:locked/>
    <w:rsid w:val="00AA74EE"/>
    <w:pPr>
      <w:spacing w:after="0" w:line="240" w:lineRule="auto"/>
    </w:pPr>
    <w:rPr>
      <w:color w:val="FFBC13" w:themeColor="accent2" w:themeShade="BF"/>
    </w:rPr>
    <w:tblPr>
      <w:tblStyleRowBandSize w:val="1"/>
      <w:tblStyleColBandSize w:val="1"/>
      <w:tblBorders>
        <w:top w:val="single" w:sz="4" w:space="0" w:color="FFE6A9" w:themeColor="accent2" w:themeTint="99"/>
        <w:left w:val="single" w:sz="4" w:space="0" w:color="FFE6A9" w:themeColor="accent2" w:themeTint="99"/>
        <w:bottom w:val="single" w:sz="4" w:space="0" w:color="FFE6A9" w:themeColor="accent2" w:themeTint="99"/>
        <w:right w:val="single" w:sz="4" w:space="0" w:color="FFE6A9" w:themeColor="accent2" w:themeTint="99"/>
        <w:insideH w:val="single" w:sz="4" w:space="0" w:color="FFE6A9" w:themeColor="accent2" w:themeTint="99"/>
        <w:insideV w:val="single" w:sz="4" w:space="0" w:color="FFE6A9" w:themeColor="accent2" w:themeTint="99"/>
      </w:tblBorders>
    </w:tblPr>
    <w:tblStylePr w:type="firstRow">
      <w:rPr>
        <w:b/>
        <w:bCs/>
      </w:rPr>
      <w:tblPr/>
      <w:tcPr>
        <w:tcBorders>
          <w:bottom w:val="single" w:sz="12" w:space="0" w:color="FFE6A9" w:themeColor="accent2" w:themeTint="99"/>
        </w:tcBorders>
      </w:tcPr>
    </w:tblStylePr>
    <w:tblStylePr w:type="lastRow">
      <w:rPr>
        <w:b/>
        <w:bCs/>
      </w:rPr>
      <w:tblPr/>
      <w:tcPr>
        <w:tcBorders>
          <w:top w:val="double" w:sz="4" w:space="0" w:color="FFE6A9" w:themeColor="accent2" w:themeTint="99"/>
        </w:tcBorders>
      </w:tcPr>
    </w:tblStylePr>
    <w:tblStylePr w:type="firstCol">
      <w:rPr>
        <w:b/>
        <w:bCs/>
      </w:rPr>
    </w:tblStylePr>
    <w:tblStylePr w:type="lastCol">
      <w:rPr>
        <w:b/>
        <w:bCs/>
      </w:rPr>
    </w:tblStylePr>
    <w:tblStylePr w:type="band1Vert">
      <w:tblPr/>
      <w:tcPr>
        <w:shd w:val="clear" w:color="auto" w:fill="FFF6E2" w:themeFill="accent2" w:themeFillTint="33"/>
      </w:tcPr>
    </w:tblStylePr>
    <w:tblStylePr w:type="band1Horz">
      <w:tblPr/>
      <w:tcPr>
        <w:shd w:val="clear" w:color="auto" w:fill="FFF6E2" w:themeFill="accent2" w:themeFillTint="33"/>
      </w:tcPr>
    </w:tblStylePr>
  </w:style>
  <w:style w:type="table" w:styleId="Rutenettabell6fargerikuthevingsfarge3">
    <w:name w:val="Grid Table 6 Colorful Accent 3"/>
    <w:basedOn w:val="Vanligtabell"/>
    <w:uiPriority w:val="51"/>
    <w:rsid w:val="00AA74EE"/>
    <w:pPr>
      <w:spacing w:after="0" w:line="240" w:lineRule="auto"/>
    </w:pPr>
    <w:rPr>
      <w:color w:val="4A244A" w:themeColor="accent3" w:themeShade="BF"/>
    </w:rPr>
    <w:tblPr>
      <w:tblStyleRowBandSize w:val="1"/>
      <w:tblStyleColBandSize w:val="1"/>
      <w:tblBorders>
        <w:top w:val="single" w:sz="4" w:space="0" w:color="B86CB8" w:themeColor="accent3" w:themeTint="99"/>
        <w:left w:val="single" w:sz="4" w:space="0" w:color="B86CB8" w:themeColor="accent3" w:themeTint="99"/>
        <w:bottom w:val="single" w:sz="4" w:space="0" w:color="B86CB8" w:themeColor="accent3" w:themeTint="99"/>
        <w:right w:val="single" w:sz="4" w:space="0" w:color="B86CB8" w:themeColor="accent3" w:themeTint="99"/>
        <w:insideH w:val="single" w:sz="4" w:space="0" w:color="B86CB8" w:themeColor="accent3" w:themeTint="99"/>
        <w:insideV w:val="single" w:sz="4" w:space="0" w:color="B86CB8" w:themeColor="accent3" w:themeTint="99"/>
      </w:tblBorders>
    </w:tblPr>
    <w:tblStylePr w:type="firstRow">
      <w:rPr>
        <w:b/>
        <w:bCs/>
      </w:rPr>
      <w:tblPr/>
      <w:tcPr>
        <w:tcBorders>
          <w:bottom w:val="single" w:sz="12" w:space="0" w:color="B86CB8" w:themeColor="accent3" w:themeTint="99"/>
        </w:tcBorders>
      </w:tcPr>
    </w:tblStylePr>
    <w:tblStylePr w:type="lastRow">
      <w:rPr>
        <w:b/>
        <w:bCs/>
      </w:rPr>
      <w:tblPr/>
      <w:tcPr>
        <w:tcBorders>
          <w:top w:val="double" w:sz="4" w:space="0" w:color="B86CB8" w:themeColor="accent3" w:themeTint="99"/>
        </w:tcBorders>
      </w:tcPr>
    </w:tblStylePr>
    <w:tblStylePr w:type="firstCol">
      <w:rPr>
        <w:b/>
        <w:bCs/>
      </w:rPr>
    </w:tblStylePr>
    <w:tblStylePr w:type="lastCol">
      <w:rPr>
        <w:b/>
        <w:bCs/>
      </w:rPr>
    </w:tblStylePr>
    <w:tblStylePr w:type="band1Vert">
      <w:tblPr/>
      <w:tcPr>
        <w:shd w:val="clear" w:color="auto" w:fill="E7CDE7" w:themeFill="accent3" w:themeFillTint="33"/>
      </w:tcPr>
    </w:tblStylePr>
    <w:tblStylePr w:type="band1Horz">
      <w:tblPr/>
      <w:tcPr>
        <w:shd w:val="clear" w:color="auto" w:fill="E7CDE7" w:themeFill="accent3" w:themeFillTint="33"/>
      </w:tcPr>
    </w:tblStylePr>
  </w:style>
  <w:style w:type="table" w:styleId="Rutenettabell6fargerikuthevingsfarge4">
    <w:name w:val="Grid Table 6 Colorful Accent 4"/>
    <w:basedOn w:val="Vanligtabell"/>
    <w:uiPriority w:val="51"/>
    <w:rsid w:val="00AA74EE"/>
    <w:pPr>
      <w:spacing w:after="0" w:line="240" w:lineRule="auto"/>
    </w:pPr>
    <w:rPr>
      <w:color w:val="36A3AB" w:themeColor="accent4" w:themeShade="BF"/>
    </w:rPr>
    <w:tblPr>
      <w:tblStyleRowBandSize w:val="1"/>
      <w:tblStyleColBandSize w:val="1"/>
      <w:tblBorders>
        <w:top w:val="single" w:sz="4" w:space="0" w:color="9FDCE1" w:themeColor="accent4" w:themeTint="99"/>
        <w:left w:val="single" w:sz="4" w:space="0" w:color="9FDCE1" w:themeColor="accent4" w:themeTint="99"/>
        <w:bottom w:val="single" w:sz="4" w:space="0" w:color="9FDCE1" w:themeColor="accent4" w:themeTint="99"/>
        <w:right w:val="single" w:sz="4" w:space="0" w:color="9FDCE1" w:themeColor="accent4" w:themeTint="99"/>
        <w:insideH w:val="single" w:sz="4" w:space="0" w:color="9FDCE1" w:themeColor="accent4" w:themeTint="99"/>
        <w:insideV w:val="single" w:sz="4" w:space="0" w:color="9FDCE1" w:themeColor="accent4" w:themeTint="99"/>
      </w:tblBorders>
    </w:tblPr>
    <w:tblStylePr w:type="firstRow">
      <w:rPr>
        <w:b/>
        <w:bCs/>
      </w:rPr>
      <w:tblPr/>
      <w:tcPr>
        <w:tcBorders>
          <w:bottom w:val="single" w:sz="12" w:space="0" w:color="9FDCE1" w:themeColor="accent4" w:themeTint="99"/>
        </w:tcBorders>
      </w:tcPr>
    </w:tblStylePr>
    <w:tblStylePr w:type="lastRow">
      <w:rPr>
        <w:b/>
        <w:bCs/>
      </w:rPr>
      <w:tblPr/>
      <w:tcPr>
        <w:tcBorders>
          <w:top w:val="double" w:sz="4" w:space="0" w:color="9FDCE1" w:themeColor="accent4" w:themeTint="99"/>
        </w:tcBorders>
      </w:tcPr>
    </w:tblStylePr>
    <w:tblStylePr w:type="firstCol">
      <w:rPr>
        <w:b/>
        <w:bCs/>
      </w:rPr>
    </w:tblStylePr>
    <w:tblStylePr w:type="lastCol">
      <w:rPr>
        <w:b/>
        <w:bCs/>
      </w:rPr>
    </w:tblStylePr>
    <w:tblStylePr w:type="band1Vert">
      <w:tblPr/>
      <w:tcPr>
        <w:shd w:val="clear" w:color="auto" w:fill="DFF3F5" w:themeFill="accent4" w:themeFillTint="33"/>
      </w:tcPr>
    </w:tblStylePr>
    <w:tblStylePr w:type="band1Horz">
      <w:tblPr/>
      <w:tcPr>
        <w:shd w:val="clear" w:color="auto" w:fill="DFF3F5" w:themeFill="accent4" w:themeFillTint="33"/>
      </w:tcPr>
    </w:tblStylePr>
  </w:style>
  <w:style w:type="table" w:styleId="Rutenettabell6fargerikuthevingsfarge5">
    <w:name w:val="Grid Table 6 Colorful Accent 5"/>
    <w:basedOn w:val="Vanligtabell"/>
    <w:uiPriority w:val="51"/>
    <w:rsid w:val="00AA74EE"/>
    <w:pPr>
      <w:spacing w:after="0" w:line="240" w:lineRule="auto"/>
    </w:pPr>
    <w:rPr>
      <w:color w:val="000000" w:themeColor="accent5" w:themeShade="BF"/>
    </w:rPr>
    <w:tblPr>
      <w:tblStyleRowBandSize w:val="1"/>
      <w:tblStyleColBandSize w:val="1"/>
      <w:tblBorders>
        <w:top w:val="single" w:sz="4" w:space="0" w:color="666666" w:themeColor="accent5" w:themeTint="99"/>
        <w:left w:val="single" w:sz="4" w:space="0" w:color="666666" w:themeColor="accent5" w:themeTint="99"/>
        <w:bottom w:val="single" w:sz="4" w:space="0" w:color="666666" w:themeColor="accent5" w:themeTint="99"/>
        <w:right w:val="single" w:sz="4" w:space="0" w:color="666666" w:themeColor="accent5" w:themeTint="99"/>
        <w:insideH w:val="single" w:sz="4" w:space="0" w:color="666666" w:themeColor="accent5" w:themeTint="99"/>
        <w:insideV w:val="single" w:sz="4" w:space="0" w:color="666666" w:themeColor="accent5" w:themeTint="99"/>
      </w:tblBorders>
    </w:tblPr>
    <w:tblStylePr w:type="firstRow">
      <w:rPr>
        <w:b/>
        <w:bCs/>
      </w:rPr>
      <w:tblPr/>
      <w:tcPr>
        <w:tcBorders>
          <w:bottom w:val="single" w:sz="12" w:space="0" w:color="666666" w:themeColor="accent5" w:themeTint="99"/>
        </w:tcBorders>
      </w:tcPr>
    </w:tblStylePr>
    <w:tblStylePr w:type="lastRow">
      <w:rPr>
        <w:b/>
        <w:bCs/>
      </w:rPr>
      <w:tblPr/>
      <w:tcPr>
        <w:tcBorders>
          <w:top w:val="double" w:sz="4" w:space="0" w:color="666666" w:themeColor="accent5" w:themeTint="99"/>
        </w:tcBorders>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Rutenettabell6fargerikuthevingsfarge6">
    <w:name w:val="Grid Table 6 Colorful Accent 6"/>
    <w:basedOn w:val="Vanligtabell"/>
    <w:uiPriority w:val="51"/>
    <w:locked/>
    <w:rsid w:val="00AA74EE"/>
    <w:pPr>
      <w:spacing w:after="0" w:line="240" w:lineRule="auto"/>
    </w:pPr>
    <w:rPr>
      <w:color w:val="DF600C" w:themeColor="accent6" w:themeShade="BF"/>
    </w:rPr>
    <w:tblPr>
      <w:tblStyleRowBandSize w:val="1"/>
      <w:tblStyleColBandSize w:val="1"/>
      <w:tblBorders>
        <w:top w:val="single" w:sz="4" w:space="0" w:color="F9BA90" w:themeColor="accent6" w:themeTint="99"/>
        <w:left w:val="single" w:sz="4" w:space="0" w:color="F9BA90" w:themeColor="accent6" w:themeTint="99"/>
        <w:bottom w:val="single" w:sz="4" w:space="0" w:color="F9BA90" w:themeColor="accent6" w:themeTint="99"/>
        <w:right w:val="single" w:sz="4" w:space="0" w:color="F9BA90" w:themeColor="accent6" w:themeTint="99"/>
        <w:insideH w:val="single" w:sz="4" w:space="0" w:color="F9BA90" w:themeColor="accent6" w:themeTint="99"/>
        <w:insideV w:val="single" w:sz="4" w:space="0" w:color="F9BA90" w:themeColor="accent6" w:themeTint="99"/>
      </w:tblBorders>
    </w:tblPr>
    <w:tblStylePr w:type="firstRow">
      <w:rPr>
        <w:b/>
        <w:bCs/>
      </w:rPr>
      <w:tblPr/>
      <w:tcPr>
        <w:tcBorders>
          <w:bottom w:val="single" w:sz="12" w:space="0" w:color="F9BA90" w:themeColor="accent6" w:themeTint="99"/>
        </w:tcBorders>
      </w:tcPr>
    </w:tblStylePr>
    <w:tblStylePr w:type="lastRow">
      <w:rPr>
        <w:b/>
        <w:bCs/>
      </w:rPr>
      <w:tblPr/>
      <w:tcPr>
        <w:tcBorders>
          <w:top w:val="double" w:sz="4" w:space="0" w:color="F9BA90" w:themeColor="accent6" w:themeTint="99"/>
        </w:tcBorders>
      </w:tcPr>
    </w:tblStylePr>
    <w:tblStylePr w:type="firstCol">
      <w:rPr>
        <w:b/>
        <w:bCs/>
      </w:rPr>
    </w:tblStylePr>
    <w:tblStylePr w:type="lastCol">
      <w:rPr>
        <w:b/>
        <w:bCs/>
      </w:rPr>
    </w:tblStylePr>
    <w:tblStylePr w:type="band1Vert">
      <w:tblPr/>
      <w:tcPr>
        <w:shd w:val="clear" w:color="auto" w:fill="FDE8DA" w:themeFill="accent6" w:themeFillTint="33"/>
      </w:tcPr>
    </w:tblStylePr>
    <w:tblStylePr w:type="band1Horz">
      <w:tblPr/>
      <w:tcPr>
        <w:shd w:val="clear" w:color="auto" w:fill="FDE8DA" w:themeFill="accent6" w:themeFillTint="33"/>
      </w:tcPr>
    </w:tblStylePr>
  </w:style>
  <w:style w:type="table" w:styleId="Rutenettabell7fargerik">
    <w:name w:val="Grid Table 7 Colorful"/>
    <w:basedOn w:val="Vanligtabell"/>
    <w:uiPriority w:val="52"/>
    <w:rsid w:val="00AA74E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7fargerikuthevingsfarge2">
    <w:name w:val="Grid Table 7 Colorful Accent 2"/>
    <w:basedOn w:val="Vanligtabell"/>
    <w:uiPriority w:val="52"/>
    <w:locked/>
    <w:rsid w:val="00AA74EE"/>
    <w:pPr>
      <w:spacing w:after="0" w:line="240" w:lineRule="auto"/>
    </w:pPr>
    <w:rPr>
      <w:color w:val="FFBC13" w:themeColor="accent2" w:themeShade="BF"/>
    </w:rPr>
    <w:tblPr>
      <w:tblStyleRowBandSize w:val="1"/>
      <w:tblStyleColBandSize w:val="1"/>
      <w:tblBorders>
        <w:top w:val="single" w:sz="4" w:space="0" w:color="FFE6A9" w:themeColor="accent2" w:themeTint="99"/>
        <w:left w:val="single" w:sz="4" w:space="0" w:color="FFE6A9" w:themeColor="accent2" w:themeTint="99"/>
        <w:bottom w:val="single" w:sz="4" w:space="0" w:color="FFE6A9" w:themeColor="accent2" w:themeTint="99"/>
        <w:right w:val="single" w:sz="4" w:space="0" w:color="FFE6A9" w:themeColor="accent2" w:themeTint="99"/>
        <w:insideH w:val="single" w:sz="4" w:space="0" w:color="FFE6A9" w:themeColor="accent2" w:themeTint="99"/>
        <w:insideV w:val="single" w:sz="4" w:space="0" w:color="FFE6A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6E2" w:themeFill="accent2" w:themeFillTint="33"/>
      </w:tcPr>
    </w:tblStylePr>
    <w:tblStylePr w:type="band1Horz">
      <w:tblPr/>
      <w:tcPr>
        <w:shd w:val="clear" w:color="auto" w:fill="FFF6E2" w:themeFill="accent2" w:themeFillTint="33"/>
      </w:tcPr>
    </w:tblStylePr>
    <w:tblStylePr w:type="neCell">
      <w:tblPr/>
      <w:tcPr>
        <w:tcBorders>
          <w:bottom w:val="single" w:sz="4" w:space="0" w:color="FFE6A9" w:themeColor="accent2" w:themeTint="99"/>
        </w:tcBorders>
      </w:tcPr>
    </w:tblStylePr>
    <w:tblStylePr w:type="nwCell">
      <w:tblPr/>
      <w:tcPr>
        <w:tcBorders>
          <w:bottom w:val="single" w:sz="4" w:space="0" w:color="FFE6A9" w:themeColor="accent2" w:themeTint="99"/>
        </w:tcBorders>
      </w:tcPr>
    </w:tblStylePr>
    <w:tblStylePr w:type="seCell">
      <w:tblPr/>
      <w:tcPr>
        <w:tcBorders>
          <w:top w:val="single" w:sz="4" w:space="0" w:color="FFE6A9" w:themeColor="accent2" w:themeTint="99"/>
        </w:tcBorders>
      </w:tcPr>
    </w:tblStylePr>
    <w:tblStylePr w:type="swCell">
      <w:tblPr/>
      <w:tcPr>
        <w:tcBorders>
          <w:top w:val="single" w:sz="4" w:space="0" w:color="FFE6A9" w:themeColor="accent2" w:themeTint="99"/>
        </w:tcBorders>
      </w:tcPr>
    </w:tblStylePr>
  </w:style>
  <w:style w:type="table" w:styleId="Rutenettabell7fargerikuthevingsfarge3">
    <w:name w:val="Grid Table 7 Colorful Accent 3"/>
    <w:basedOn w:val="Vanligtabell"/>
    <w:uiPriority w:val="52"/>
    <w:rsid w:val="00AA74EE"/>
    <w:pPr>
      <w:spacing w:after="0" w:line="240" w:lineRule="auto"/>
    </w:pPr>
    <w:rPr>
      <w:color w:val="4A244A" w:themeColor="accent3" w:themeShade="BF"/>
    </w:rPr>
    <w:tblPr>
      <w:tblStyleRowBandSize w:val="1"/>
      <w:tblStyleColBandSize w:val="1"/>
      <w:tblBorders>
        <w:top w:val="single" w:sz="4" w:space="0" w:color="B86CB8" w:themeColor="accent3" w:themeTint="99"/>
        <w:left w:val="single" w:sz="4" w:space="0" w:color="B86CB8" w:themeColor="accent3" w:themeTint="99"/>
        <w:bottom w:val="single" w:sz="4" w:space="0" w:color="B86CB8" w:themeColor="accent3" w:themeTint="99"/>
        <w:right w:val="single" w:sz="4" w:space="0" w:color="B86CB8" w:themeColor="accent3" w:themeTint="99"/>
        <w:insideH w:val="single" w:sz="4" w:space="0" w:color="B86CB8" w:themeColor="accent3" w:themeTint="99"/>
        <w:insideV w:val="single" w:sz="4" w:space="0" w:color="B86CB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CDE7" w:themeFill="accent3" w:themeFillTint="33"/>
      </w:tcPr>
    </w:tblStylePr>
    <w:tblStylePr w:type="band1Horz">
      <w:tblPr/>
      <w:tcPr>
        <w:shd w:val="clear" w:color="auto" w:fill="E7CDE7" w:themeFill="accent3" w:themeFillTint="33"/>
      </w:tcPr>
    </w:tblStylePr>
    <w:tblStylePr w:type="neCell">
      <w:tblPr/>
      <w:tcPr>
        <w:tcBorders>
          <w:bottom w:val="single" w:sz="4" w:space="0" w:color="B86CB8" w:themeColor="accent3" w:themeTint="99"/>
        </w:tcBorders>
      </w:tcPr>
    </w:tblStylePr>
    <w:tblStylePr w:type="nwCell">
      <w:tblPr/>
      <w:tcPr>
        <w:tcBorders>
          <w:bottom w:val="single" w:sz="4" w:space="0" w:color="B86CB8" w:themeColor="accent3" w:themeTint="99"/>
        </w:tcBorders>
      </w:tcPr>
    </w:tblStylePr>
    <w:tblStylePr w:type="seCell">
      <w:tblPr/>
      <w:tcPr>
        <w:tcBorders>
          <w:top w:val="single" w:sz="4" w:space="0" w:color="B86CB8" w:themeColor="accent3" w:themeTint="99"/>
        </w:tcBorders>
      </w:tcPr>
    </w:tblStylePr>
    <w:tblStylePr w:type="swCell">
      <w:tblPr/>
      <w:tcPr>
        <w:tcBorders>
          <w:top w:val="single" w:sz="4" w:space="0" w:color="B86CB8" w:themeColor="accent3" w:themeTint="99"/>
        </w:tcBorders>
      </w:tcPr>
    </w:tblStylePr>
  </w:style>
  <w:style w:type="table" w:styleId="Rutenettabell7fargerikuthevingsfarge4">
    <w:name w:val="Grid Table 7 Colorful Accent 4"/>
    <w:basedOn w:val="Vanligtabell"/>
    <w:uiPriority w:val="52"/>
    <w:rsid w:val="00AA74EE"/>
    <w:pPr>
      <w:spacing w:after="0" w:line="240" w:lineRule="auto"/>
    </w:pPr>
    <w:rPr>
      <w:color w:val="36A3AB" w:themeColor="accent4" w:themeShade="BF"/>
    </w:rPr>
    <w:tblPr>
      <w:tblStyleRowBandSize w:val="1"/>
      <w:tblStyleColBandSize w:val="1"/>
      <w:tblBorders>
        <w:top w:val="single" w:sz="4" w:space="0" w:color="9FDCE1" w:themeColor="accent4" w:themeTint="99"/>
        <w:left w:val="single" w:sz="4" w:space="0" w:color="9FDCE1" w:themeColor="accent4" w:themeTint="99"/>
        <w:bottom w:val="single" w:sz="4" w:space="0" w:color="9FDCE1" w:themeColor="accent4" w:themeTint="99"/>
        <w:right w:val="single" w:sz="4" w:space="0" w:color="9FDCE1" w:themeColor="accent4" w:themeTint="99"/>
        <w:insideH w:val="single" w:sz="4" w:space="0" w:color="9FDCE1" w:themeColor="accent4" w:themeTint="99"/>
        <w:insideV w:val="single" w:sz="4" w:space="0" w:color="9FDCE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F5" w:themeFill="accent4" w:themeFillTint="33"/>
      </w:tcPr>
    </w:tblStylePr>
    <w:tblStylePr w:type="band1Horz">
      <w:tblPr/>
      <w:tcPr>
        <w:shd w:val="clear" w:color="auto" w:fill="DFF3F5" w:themeFill="accent4" w:themeFillTint="33"/>
      </w:tcPr>
    </w:tblStylePr>
    <w:tblStylePr w:type="neCell">
      <w:tblPr/>
      <w:tcPr>
        <w:tcBorders>
          <w:bottom w:val="single" w:sz="4" w:space="0" w:color="9FDCE1" w:themeColor="accent4" w:themeTint="99"/>
        </w:tcBorders>
      </w:tcPr>
    </w:tblStylePr>
    <w:tblStylePr w:type="nwCell">
      <w:tblPr/>
      <w:tcPr>
        <w:tcBorders>
          <w:bottom w:val="single" w:sz="4" w:space="0" w:color="9FDCE1" w:themeColor="accent4" w:themeTint="99"/>
        </w:tcBorders>
      </w:tcPr>
    </w:tblStylePr>
    <w:tblStylePr w:type="seCell">
      <w:tblPr/>
      <w:tcPr>
        <w:tcBorders>
          <w:top w:val="single" w:sz="4" w:space="0" w:color="9FDCE1" w:themeColor="accent4" w:themeTint="99"/>
        </w:tcBorders>
      </w:tcPr>
    </w:tblStylePr>
    <w:tblStylePr w:type="swCell">
      <w:tblPr/>
      <w:tcPr>
        <w:tcBorders>
          <w:top w:val="single" w:sz="4" w:space="0" w:color="9FDCE1" w:themeColor="accent4" w:themeTint="99"/>
        </w:tcBorders>
      </w:tcPr>
    </w:tblStylePr>
  </w:style>
  <w:style w:type="table" w:styleId="Rutenettabell7fargerikuthevingsfarge5">
    <w:name w:val="Grid Table 7 Colorful Accent 5"/>
    <w:basedOn w:val="Vanligtabell"/>
    <w:uiPriority w:val="52"/>
    <w:rsid w:val="00AA74EE"/>
    <w:pPr>
      <w:spacing w:after="0" w:line="240" w:lineRule="auto"/>
    </w:pPr>
    <w:rPr>
      <w:color w:val="000000" w:themeColor="accent5" w:themeShade="BF"/>
    </w:rPr>
    <w:tblPr>
      <w:tblStyleRowBandSize w:val="1"/>
      <w:tblStyleColBandSize w:val="1"/>
      <w:tblBorders>
        <w:top w:val="single" w:sz="4" w:space="0" w:color="666666" w:themeColor="accent5" w:themeTint="99"/>
        <w:left w:val="single" w:sz="4" w:space="0" w:color="666666" w:themeColor="accent5" w:themeTint="99"/>
        <w:bottom w:val="single" w:sz="4" w:space="0" w:color="666666" w:themeColor="accent5" w:themeTint="99"/>
        <w:right w:val="single" w:sz="4" w:space="0" w:color="666666" w:themeColor="accent5" w:themeTint="99"/>
        <w:insideH w:val="single" w:sz="4" w:space="0" w:color="666666" w:themeColor="accent5" w:themeTint="99"/>
        <w:insideV w:val="single" w:sz="4" w:space="0" w:color="6666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accent5" w:themeFillTint="33"/>
      </w:tcPr>
    </w:tblStylePr>
    <w:tblStylePr w:type="band1Horz">
      <w:tblPr/>
      <w:tcPr>
        <w:shd w:val="clear" w:color="auto" w:fill="CCCCCC" w:themeFill="accent5" w:themeFillTint="33"/>
      </w:tcPr>
    </w:tblStylePr>
    <w:tblStylePr w:type="neCell">
      <w:tblPr/>
      <w:tcPr>
        <w:tcBorders>
          <w:bottom w:val="single" w:sz="4" w:space="0" w:color="666666" w:themeColor="accent5" w:themeTint="99"/>
        </w:tcBorders>
      </w:tcPr>
    </w:tblStylePr>
    <w:tblStylePr w:type="nwCell">
      <w:tblPr/>
      <w:tcPr>
        <w:tcBorders>
          <w:bottom w:val="single" w:sz="4" w:space="0" w:color="666666" w:themeColor="accent5" w:themeTint="99"/>
        </w:tcBorders>
      </w:tcPr>
    </w:tblStylePr>
    <w:tblStylePr w:type="seCell">
      <w:tblPr/>
      <w:tcPr>
        <w:tcBorders>
          <w:top w:val="single" w:sz="4" w:space="0" w:color="666666" w:themeColor="accent5" w:themeTint="99"/>
        </w:tcBorders>
      </w:tcPr>
    </w:tblStylePr>
    <w:tblStylePr w:type="swCell">
      <w:tblPr/>
      <w:tcPr>
        <w:tcBorders>
          <w:top w:val="single" w:sz="4" w:space="0" w:color="666666" w:themeColor="accent5" w:themeTint="99"/>
        </w:tcBorders>
      </w:tcPr>
    </w:tblStylePr>
  </w:style>
  <w:style w:type="table" w:styleId="Rutenettabell7fargerikuthevingsfarge6">
    <w:name w:val="Grid Table 7 Colorful Accent 6"/>
    <w:basedOn w:val="Vanligtabell"/>
    <w:uiPriority w:val="52"/>
    <w:locked/>
    <w:rsid w:val="00AA74EE"/>
    <w:pPr>
      <w:spacing w:after="0" w:line="240" w:lineRule="auto"/>
    </w:pPr>
    <w:rPr>
      <w:color w:val="DF600C" w:themeColor="accent6" w:themeShade="BF"/>
    </w:rPr>
    <w:tblPr>
      <w:tblStyleRowBandSize w:val="1"/>
      <w:tblStyleColBandSize w:val="1"/>
      <w:tblBorders>
        <w:top w:val="single" w:sz="4" w:space="0" w:color="F9BA90" w:themeColor="accent6" w:themeTint="99"/>
        <w:left w:val="single" w:sz="4" w:space="0" w:color="F9BA90" w:themeColor="accent6" w:themeTint="99"/>
        <w:bottom w:val="single" w:sz="4" w:space="0" w:color="F9BA90" w:themeColor="accent6" w:themeTint="99"/>
        <w:right w:val="single" w:sz="4" w:space="0" w:color="F9BA90" w:themeColor="accent6" w:themeTint="99"/>
        <w:insideH w:val="single" w:sz="4" w:space="0" w:color="F9BA90" w:themeColor="accent6" w:themeTint="99"/>
        <w:insideV w:val="single" w:sz="4" w:space="0" w:color="F9BA9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8DA" w:themeFill="accent6" w:themeFillTint="33"/>
      </w:tcPr>
    </w:tblStylePr>
    <w:tblStylePr w:type="band1Horz">
      <w:tblPr/>
      <w:tcPr>
        <w:shd w:val="clear" w:color="auto" w:fill="FDE8DA" w:themeFill="accent6" w:themeFillTint="33"/>
      </w:tcPr>
    </w:tblStylePr>
    <w:tblStylePr w:type="neCell">
      <w:tblPr/>
      <w:tcPr>
        <w:tcBorders>
          <w:bottom w:val="single" w:sz="4" w:space="0" w:color="F9BA90" w:themeColor="accent6" w:themeTint="99"/>
        </w:tcBorders>
      </w:tcPr>
    </w:tblStylePr>
    <w:tblStylePr w:type="nwCell">
      <w:tblPr/>
      <w:tcPr>
        <w:tcBorders>
          <w:bottom w:val="single" w:sz="4" w:space="0" w:color="F9BA90" w:themeColor="accent6" w:themeTint="99"/>
        </w:tcBorders>
      </w:tcPr>
    </w:tblStylePr>
    <w:tblStylePr w:type="seCell">
      <w:tblPr/>
      <w:tcPr>
        <w:tcBorders>
          <w:top w:val="single" w:sz="4" w:space="0" w:color="F9BA90" w:themeColor="accent6" w:themeTint="99"/>
        </w:tcBorders>
      </w:tcPr>
    </w:tblStylePr>
    <w:tblStylePr w:type="swCell">
      <w:tblPr/>
      <w:tcPr>
        <w:tcBorders>
          <w:top w:val="single" w:sz="4" w:space="0" w:color="F9BA90" w:themeColor="accent6" w:themeTint="99"/>
        </w:tcBorders>
      </w:tcPr>
    </w:tblStylePr>
  </w:style>
  <w:style w:type="character" w:styleId="Sidetall">
    <w:name w:val="page number"/>
    <w:basedOn w:val="Standardskriftforavsnitt"/>
    <w:uiPriority w:val="99"/>
    <w:semiHidden/>
    <w:rsid w:val="00AA74EE"/>
  </w:style>
  <w:style w:type="paragraph" w:styleId="Sitat">
    <w:name w:val="Quote"/>
    <w:basedOn w:val="Normal"/>
    <w:next w:val="Normal"/>
    <w:link w:val="SitatTegn"/>
    <w:uiPriority w:val="29"/>
    <w:qFormat/>
    <w:rsid w:val="007C0C20"/>
    <w:pPr>
      <w:spacing w:before="200" w:after="160"/>
      <w:ind w:left="864" w:right="864"/>
      <w:jc w:val="center"/>
    </w:pPr>
    <w:rPr>
      <w:i/>
      <w:iCs/>
    </w:rPr>
  </w:style>
  <w:style w:type="character" w:customStyle="1" w:styleId="SitatTegn">
    <w:name w:val="Sitat Tegn"/>
    <w:basedOn w:val="Standardskriftforavsnitt"/>
    <w:link w:val="Sitat"/>
    <w:uiPriority w:val="29"/>
    <w:rsid w:val="007C0C20"/>
    <w:rPr>
      <w:i/>
      <w:iCs/>
    </w:rPr>
  </w:style>
  <w:style w:type="character" w:styleId="Sluttnotereferanse">
    <w:name w:val="endnote reference"/>
    <w:basedOn w:val="Standardskriftforavsnitt"/>
    <w:uiPriority w:val="99"/>
    <w:semiHidden/>
    <w:rsid w:val="00AA74EE"/>
    <w:rPr>
      <w:vertAlign w:val="superscript"/>
    </w:rPr>
  </w:style>
  <w:style w:type="paragraph" w:styleId="Sluttnotetekst">
    <w:name w:val="endnote text"/>
    <w:basedOn w:val="Normal"/>
    <w:link w:val="SluttnotetekstTegn"/>
    <w:uiPriority w:val="99"/>
    <w:semiHidden/>
    <w:rsid w:val="00AA74EE"/>
    <w:pPr>
      <w:spacing w:before="0" w:after="0"/>
    </w:pPr>
    <w:rPr>
      <w:sz w:val="20"/>
      <w:szCs w:val="20"/>
    </w:rPr>
  </w:style>
  <w:style w:type="character" w:customStyle="1" w:styleId="SluttnotetekstTegn">
    <w:name w:val="Sluttnotetekst Tegn"/>
    <w:basedOn w:val="Standardskriftforavsnitt"/>
    <w:link w:val="Sluttnotetekst"/>
    <w:uiPriority w:val="99"/>
    <w:semiHidden/>
    <w:rsid w:val="00AA74EE"/>
    <w:rPr>
      <w:sz w:val="20"/>
      <w:szCs w:val="20"/>
    </w:rPr>
  </w:style>
  <w:style w:type="character" w:customStyle="1" w:styleId="Smarthyperkobling1">
    <w:name w:val="Smart hyperkobling1"/>
    <w:basedOn w:val="Standardskriftforavsnitt"/>
    <w:uiPriority w:val="99"/>
    <w:semiHidden/>
    <w:rsid w:val="00AA74EE"/>
    <w:rPr>
      <w:u w:val="dotted"/>
    </w:rPr>
  </w:style>
  <w:style w:type="character" w:styleId="Sterk">
    <w:name w:val="Strong"/>
    <w:basedOn w:val="Standardskriftforavsnitt"/>
    <w:uiPriority w:val="22"/>
    <w:semiHidden/>
    <w:qFormat/>
    <w:rsid w:val="00AA74EE"/>
    <w:rPr>
      <w:b/>
      <w:bCs/>
    </w:rPr>
  </w:style>
  <w:style w:type="character" w:styleId="Sterkreferanse">
    <w:name w:val="Intense Reference"/>
    <w:basedOn w:val="Standardskriftforavsnitt"/>
    <w:uiPriority w:val="32"/>
    <w:semiHidden/>
    <w:qFormat/>
    <w:rsid w:val="00AA74EE"/>
    <w:rPr>
      <w:b/>
      <w:bCs/>
      <w:smallCaps/>
      <w:color w:val="32A77A" w:themeColor="accent1"/>
      <w:spacing w:val="5"/>
    </w:rPr>
  </w:style>
  <w:style w:type="character" w:styleId="Sterkutheving">
    <w:name w:val="Intense Emphasis"/>
    <w:basedOn w:val="Standardskriftforavsnitt"/>
    <w:uiPriority w:val="21"/>
    <w:semiHidden/>
    <w:qFormat/>
    <w:rsid w:val="00AA74EE"/>
    <w:rPr>
      <w:i/>
      <w:iCs/>
      <w:color w:val="32A77A" w:themeColor="accent1"/>
    </w:rPr>
  </w:style>
  <w:style w:type="paragraph" w:styleId="Sterktsitat">
    <w:name w:val="Intense Quote"/>
    <w:basedOn w:val="Normal"/>
    <w:next w:val="Normal"/>
    <w:link w:val="SterktsitatTegn"/>
    <w:uiPriority w:val="30"/>
    <w:semiHidden/>
    <w:qFormat/>
    <w:rsid w:val="00AA74EE"/>
    <w:pPr>
      <w:pBdr>
        <w:top w:val="single" w:sz="4" w:space="10" w:color="32A77A" w:themeColor="accent1"/>
        <w:bottom w:val="single" w:sz="4" w:space="10" w:color="32A77A" w:themeColor="accent1"/>
      </w:pBdr>
      <w:spacing w:before="360" w:after="360"/>
      <w:ind w:left="864" w:right="864"/>
      <w:jc w:val="center"/>
    </w:pPr>
    <w:rPr>
      <w:i/>
      <w:iCs/>
      <w:color w:val="32A77A" w:themeColor="accent1"/>
    </w:rPr>
  </w:style>
  <w:style w:type="character" w:customStyle="1" w:styleId="SterktsitatTegn">
    <w:name w:val="Sterkt sitat Tegn"/>
    <w:basedOn w:val="Standardskriftforavsnitt"/>
    <w:link w:val="Sterktsitat"/>
    <w:uiPriority w:val="30"/>
    <w:semiHidden/>
    <w:rsid w:val="00AA74EE"/>
    <w:rPr>
      <w:i/>
      <w:iCs/>
      <w:color w:val="32A77A" w:themeColor="accent1"/>
    </w:rPr>
  </w:style>
  <w:style w:type="paragraph" w:styleId="Stikkordregisteroverskrift">
    <w:name w:val="index heading"/>
    <w:basedOn w:val="Normal"/>
    <w:next w:val="Indeks1"/>
    <w:uiPriority w:val="99"/>
    <w:semiHidden/>
    <w:rsid w:val="00AA74EE"/>
    <w:rPr>
      <w:rFonts w:asciiTheme="majorHAnsi" w:eastAsiaTheme="majorEastAsia" w:hAnsiTheme="majorHAnsi" w:cstheme="majorBidi"/>
      <w:b/>
      <w:bCs/>
    </w:rPr>
  </w:style>
  <w:style w:type="character" w:styleId="Svakreferanse">
    <w:name w:val="Subtle Reference"/>
    <w:basedOn w:val="Standardskriftforavsnitt"/>
    <w:uiPriority w:val="31"/>
    <w:semiHidden/>
    <w:qFormat/>
    <w:rsid w:val="00AA74EE"/>
    <w:rPr>
      <w:smallCaps/>
      <w:color w:val="5A5A5A" w:themeColor="text1" w:themeTint="A5"/>
    </w:rPr>
  </w:style>
  <w:style w:type="character" w:styleId="Svakutheving">
    <w:name w:val="Subtle Emphasis"/>
    <w:basedOn w:val="Standardskriftforavsnitt"/>
    <w:uiPriority w:val="19"/>
    <w:semiHidden/>
    <w:qFormat/>
    <w:rsid w:val="00AA74EE"/>
    <w:rPr>
      <w:i/>
      <w:iCs/>
      <w:color w:val="404040" w:themeColor="text1" w:themeTint="BF"/>
    </w:rPr>
  </w:style>
  <w:style w:type="table" w:styleId="Tabell-3D-effekt1">
    <w:name w:val="Table 3D effects 1"/>
    <w:basedOn w:val="Vanligtabell"/>
    <w:uiPriority w:val="99"/>
    <w:semiHidden/>
    <w:unhideWhenUsed/>
    <w:rsid w:val="00AA74EE"/>
    <w:pPr>
      <w:spacing w:before="120" w:after="12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semiHidden/>
    <w:unhideWhenUsed/>
    <w:rsid w:val="00AA74EE"/>
    <w:pPr>
      <w:spacing w:before="120" w:after="12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semiHidden/>
    <w:unhideWhenUsed/>
    <w:rsid w:val="00AA74EE"/>
    <w:pPr>
      <w:spacing w:before="120" w:after="12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uiPriority w:val="99"/>
    <w:semiHidden/>
    <w:unhideWhenUsed/>
    <w:rsid w:val="00AA74EE"/>
    <w:pPr>
      <w:spacing w:before="120" w:after="12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uiPriority w:val="99"/>
    <w:semiHidden/>
    <w:unhideWhenUsed/>
    <w:rsid w:val="00AA74EE"/>
    <w:pPr>
      <w:spacing w:before="120" w:after="12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semiHidden/>
    <w:unhideWhenUsed/>
    <w:rsid w:val="00AA74EE"/>
    <w:pPr>
      <w:spacing w:before="120" w:after="12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semiHidden/>
    <w:unhideWhenUsed/>
    <w:rsid w:val="00AA74EE"/>
    <w:pPr>
      <w:spacing w:before="120" w:after="12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uiPriority w:val="99"/>
    <w:semiHidden/>
    <w:unhideWhenUsed/>
    <w:rsid w:val="00AA74EE"/>
    <w:pPr>
      <w:spacing w:before="120" w:after="12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semiHidden/>
    <w:unhideWhenUsed/>
    <w:rsid w:val="00AA74EE"/>
    <w:pPr>
      <w:spacing w:before="120" w:after="12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semiHidden/>
    <w:unhideWhenUsed/>
    <w:rsid w:val="00AA74EE"/>
    <w:pPr>
      <w:spacing w:before="120" w:after="12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semiHidden/>
    <w:unhideWhenUsed/>
    <w:rsid w:val="00AA74EE"/>
    <w:pPr>
      <w:spacing w:before="120" w:after="12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uiPriority w:val="99"/>
    <w:semiHidden/>
    <w:unhideWhenUsed/>
    <w:rsid w:val="00AA74EE"/>
    <w:pPr>
      <w:spacing w:before="120" w:after="12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uiPriority w:val="99"/>
    <w:semiHidden/>
    <w:unhideWhenUsed/>
    <w:rsid w:val="00AA74EE"/>
    <w:pPr>
      <w:spacing w:before="120" w:after="12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semiHidden/>
    <w:unhideWhenUsed/>
    <w:rsid w:val="00AA74EE"/>
    <w:pPr>
      <w:spacing w:before="120" w:after="12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semiHidden/>
    <w:unhideWhenUsed/>
    <w:rsid w:val="00AA74EE"/>
    <w:pPr>
      <w:spacing w:before="120" w:after="12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uiPriority w:val="99"/>
    <w:semiHidden/>
    <w:unhideWhenUsed/>
    <w:rsid w:val="00AA74EE"/>
    <w:pPr>
      <w:spacing w:before="120" w:after="12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semiHidden/>
    <w:unhideWhenUsed/>
    <w:rsid w:val="00AA74EE"/>
    <w:pPr>
      <w:spacing w:before="120" w:after="12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semiHidden/>
    <w:unhideWhenUsed/>
    <w:rsid w:val="00AA74EE"/>
    <w:pPr>
      <w:spacing w:before="120" w:after="12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uiPriority w:val="99"/>
    <w:semiHidden/>
    <w:unhideWhenUsed/>
    <w:rsid w:val="00AA74EE"/>
    <w:pPr>
      <w:spacing w:before="120" w:after="12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unhideWhenUsed/>
    <w:rsid w:val="00AA74EE"/>
    <w:pPr>
      <w:spacing w:before="120" w:after="12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unhideWhenUsed/>
    <w:rsid w:val="00AA74EE"/>
    <w:pPr>
      <w:spacing w:before="120" w:after="12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unhideWhenUsed/>
    <w:rsid w:val="00AA74EE"/>
    <w:pPr>
      <w:spacing w:before="120" w:after="12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unhideWhenUsed/>
    <w:rsid w:val="00AA74EE"/>
    <w:pPr>
      <w:spacing w:before="120" w:after="12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unhideWhenUsed/>
    <w:rsid w:val="00AA74EE"/>
    <w:pPr>
      <w:spacing w:before="120" w:after="12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unhideWhenUsed/>
    <w:rsid w:val="00AA74EE"/>
    <w:pPr>
      <w:spacing w:before="120" w:after="12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unhideWhenUsed/>
    <w:rsid w:val="00AA74EE"/>
    <w:pPr>
      <w:spacing w:before="120" w:after="12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uiPriority w:val="99"/>
    <w:semiHidden/>
    <w:unhideWhenUsed/>
    <w:rsid w:val="00AA74EE"/>
    <w:pPr>
      <w:spacing w:before="120" w:after="12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unhideWhenUsed/>
    <w:rsid w:val="00AA74EE"/>
    <w:pPr>
      <w:spacing w:before="120" w:after="12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unhideWhenUsed/>
    <w:rsid w:val="00AA74EE"/>
    <w:pPr>
      <w:spacing w:before="120" w:after="12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unhideWhenUsed/>
    <w:rsid w:val="00AA74EE"/>
    <w:pPr>
      <w:spacing w:before="120" w:after="12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unhideWhenUsed/>
    <w:rsid w:val="00AA74EE"/>
    <w:pPr>
      <w:spacing w:before="120" w:after="12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1">
    <w:name w:val="Table Grid 1"/>
    <w:basedOn w:val="Vanligtabell"/>
    <w:uiPriority w:val="99"/>
    <w:semiHidden/>
    <w:unhideWhenUsed/>
    <w:rsid w:val="00AA74EE"/>
    <w:pPr>
      <w:spacing w:before="120" w:after="12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semiHidden/>
    <w:unhideWhenUsed/>
    <w:rsid w:val="00AA74EE"/>
    <w:pPr>
      <w:spacing w:before="120" w:after="12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unhideWhenUsed/>
    <w:rsid w:val="00AA74EE"/>
    <w:pPr>
      <w:spacing w:before="120" w:after="12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unhideWhenUsed/>
    <w:rsid w:val="00AA74EE"/>
    <w:pPr>
      <w:spacing w:before="120" w:after="12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unhideWhenUsed/>
    <w:rsid w:val="00AA74EE"/>
    <w:pPr>
      <w:spacing w:before="120" w:after="12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unhideWhenUsed/>
    <w:rsid w:val="00AA74EE"/>
    <w:pPr>
      <w:spacing w:before="120" w:after="12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unhideWhenUsed/>
    <w:rsid w:val="00AA74EE"/>
    <w:pPr>
      <w:spacing w:before="120" w:after="12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unhideWhenUsed/>
    <w:rsid w:val="00AA74EE"/>
    <w:pPr>
      <w:spacing w:before="120" w:after="12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er">
    <w:name w:val="Table Theme"/>
    <w:basedOn w:val="Vanligtabell"/>
    <w:uiPriority w:val="99"/>
    <w:semiHidden/>
    <w:unhideWhenUsed/>
    <w:rsid w:val="00AA74EE"/>
    <w:pPr>
      <w:spacing w:before="120" w:after="1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lstomtale1">
    <w:name w:val="Uløst omtale1"/>
    <w:basedOn w:val="Standardskriftforavsnitt"/>
    <w:uiPriority w:val="99"/>
    <w:semiHidden/>
    <w:rsid w:val="00AA74EE"/>
    <w:rPr>
      <w:color w:val="808080"/>
      <w:shd w:val="clear" w:color="auto" w:fill="E6E6E6"/>
    </w:rPr>
  </w:style>
  <w:style w:type="paragraph" w:styleId="Underskrift">
    <w:name w:val="Signature"/>
    <w:basedOn w:val="Normal"/>
    <w:link w:val="UnderskriftTegn"/>
    <w:uiPriority w:val="99"/>
    <w:semiHidden/>
    <w:rsid w:val="00AA74EE"/>
    <w:pPr>
      <w:spacing w:before="0" w:after="0"/>
      <w:ind w:left="4252"/>
    </w:pPr>
  </w:style>
  <w:style w:type="character" w:customStyle="1" w:styleId="UnderskriftTegn">
    <w:name w:val="Underskrift Tegn"/>
    <w:basedOn w:val="Standardskriftforavsnitt"/>
    <w:link w:val="Underskrift"/>
    <w:uiPriority w:val="99"/>
    <w:semiHidden/>
    <w:rsid w:val="00AA74EE"/>
  </w:style>
  <w:style w:type="character" w:styleId="Utheving">
    <w:name w:val="Emphasis"/>
    <w:basedOn w:val="Standardskriftforavsnitt"/>
    <w:uiPriority w:val="20"/>
    <w:semiHidden/>
    <w:qFormat/>
    <w:rsid w:val="00AA74EE"/>
    <w:rPr>
      <w:i/>
      <w:iCs/>
    </w:rPr>
  </w:style>
  <w:style w:type="paragraph" w:styleId="Vanliginnrykk">
    <w:name w:val="Normal Indent"/>
    <w:basedOn w:val="Normal"/>
    <w:uiPriority w:val="99"/>
    <w:semiHidden/>
    <w:rsid w:val="00AA74EE"/>
    <w:pPr>
      <w:ind w:left="708"/>
    </w:pPr>
  </w:style>
  <w:style w:type="table" w:styleId="Vanligtabell1">
    <w:name w:val="Plain Table 1"/>
    <w:basedOn w:val="Vanligtabell"/>
    <w:uiPriority w:val="41"/>
    <w:rsid w:val="00AA74E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2">
    <w:name w:val="Plain Table 2"/>
    <w:basedOn w:val="Vanligtabell"/>
    <w:uiPriority w:val="42"/>
    <w:rsid w:val="00AA74E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Vanligtabell3">
    <w:name w:val="Plain Table 3"/>
    <w:basedOn w:val="Vanligtabell"/>
    <w:uiPriority w:val="43"/>
    <w:rsid w:val="00AA74E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44"/>
    <w:rsid w:val="00AA74E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5">
    <w:name w:val="Plain Table 5"/>
    <w:basedOn w:val="Vanligtabell"/>
    <w:uiPriority w:val="45"/>
    <w:rsid w:val="00AA74E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Ulstomtale">
    <w:name w:val="Unresolved Mention"/>
    <w:basedOn w:val="Standardskriftforavsnitt"/>
    <w:uiPriority w:val="99"/>
    <w:semiHidden/>
    <w:unhideWhenUsed/>
    <w:rsid w:val="001370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gjeringen.no/no/dokumenter/otprp-nr-75-2006-2007-/id474152/"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udiregelverk.no/rettskilder/internasjonale-rettskilder/veiledning-om-beskyttelse/easo-country-guidance/" TargetMode="External"/><Relationship Id="rId17" Type="http://schemas.openxmlformats.org/officeDocument/2006/relationships/hyperlink" Target="https://www.udiregelverk.no/rettskilder/udi-retningslinjer/udi-2010-006/udi-2010-006v5/"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udiregelverk.no/rettskilder/udi-retningslinjer/udi-2010-013/"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andinfo.no"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udiregelverk.no/rettskilder/udi-retningslinjer/udi-2019-001/"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e.no/kildesamling/stornemndavgjorelser/stornemnd-retur-til-mogadishu2/"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MED\AppData\Roaming\Microsoft\OfficeTemplates\Wordmal%20med%20forsid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67E2B9B92E40AC884ADD61AD564317"/>
        <w:category>
          <w:name w:val="Generelt"/>
          <w:gallery w:val="placeholder"/>
        </w:category>
        <w:types>
          <w:type w:val="bbPlcHdr"/>
        </w:types>
        <w:behaviors>
          <w:behavior w:val="content"/>
        </w:behaviors>
        <w:guid w:val="{A6B5E9DF-28EE-46DB-B45A-BF54200BF544}"/>
      </w:docPartPr>
      <w:docPartBody>
        <w:p w:rsidR="00051F08" w:rsidRDefault="00051F08" w:rsidP="00C3706E">
          <w:pPr>
            <w:pStyle w:val="DF67E2B9B92E40AC884ADD61AD564317"/>
          </w:pPr>
          <w:r w:rsidRPr="00584927">
            <w:t>[Tittel]</w:t>
          </w:r>
        </w:p>
      </w:docPartBody>
    </w:docPart>
    <w:docPart>
      <w:docPartPr>
        <w:name w:val="2CA0185B98C841D7A6AD1827BD705DF3"/>
        <w:category>
          <w:name w:val="Generelt"/>
          <w:gallery w:val="placeholder"/>
        </w:category>
        <w:types>
          <w:type w:val="bbPlcHdr"/>
        </w:types>
        <w:behaviors>
          <w:behavior w:val="content"/>
        </w:behaviors>
        <w:guid w:val="{DE395532-AE9A-46AD-B371-84EA2D590D8A}"/>
      </w:docPartPr>
      <w:docPartBody>
        <w:p w:rsidR="00051F08" w:rsidRDefault="00051F08" w:rsidP="00C3706E">
          <w:pPr>
            <w:pStyle w:val="2CA0185B98C841D7A6AD1827BD705DF3"/>
          </w:pPr>
          <w:r w:rsidRPr="00FE1C71">
            <w:t>[Undertittel]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694"/>
    <w:rsid w:val="00051F08"/>
    <w:rsid w:val="002B2F35"/>
    <w:rsid w:val="003D348E"/>
    <w:rsid w:val="00535694"/>
    <w:rsid w:val="00574601"/>
    <w:rsid w:val="00703BFC"/>
    <w:rsid w:val="008D673F"/>
    <w:rsid w:val="009A601C"/>
    <w:rsid w:val="00C3706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051F08"/>
    <w:rPr>
      <w:color w:val="808080"/>
    </w:rPr>
  </w:style>
  <w:style w:type="paragraph" w:customStyle="1" w:styleId="DF67E2B9B92E40AC884ADD61AD564317">
    <w:name w:val="DF67E2B9B92E40AC884ADD61AD564317"/>
    <w:rsid w:val="00C3706E"/>
  </w:style>
  <w:style w:type="paragraph" w:customStyle="1" w:styleId="2CA0185B98C841D7A6AD1827BD705DF3">
    <w:name w:val="2CA0185B98C841D7A6AD1827BD705DF3"/>
    <w:rsid w:val="00C370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UDI">
      <a:dk1>
        <a:sysClr val="windowText" lastClr="000000"/>
      </a:dk1>
      <a:lt1>
        <a:sysClr val="window" lastClr="FFFFFF"/>
      </a:lt1>
      <a:dk2>
        <a:srgbClr val="000000"/>
      </a:dk2>
      <a:lt2>
        <a:srgbClr val="FFFFFF"/>
      </a:lt2>
      <a:accent1>
        <a:srgbClr val="32A77A"/>
      </a:accent1>
      <a:accent2>
        <a:srgbClr val="FFD770"/>
      </a:accent2>
      <a:accent3>
        <a:srgbClr val="643064"/>
      </a:accent3>
      <a:accent4>
        <a:srgbClr val="60C6CD"/>
      </a:accent4>
      <a:accent5>
        <a:srgbClr val="000000"/>
      </a:accent5>
      <a:accent6>
        <a:srgbClr val="F58C46"/>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F16C949F5726AA45931D0F580C8300A5" ma:contentTypeVersion="11" ma:contentTypeDescription="Opprett et nytt dokument." ma:contentTypeScope="" ma:versionID="8e9d3c9491f4355548ce207dea0ac8ba">
  <xsd:schema xmlns:xsd="http://www.w3.org/2001/XMLSchema" xmlns:xs="http://www.w3.org/2001/XMLSchema" xmlns:p="http://schemas.microsoft.com/office/2006/metadata/properties" xmlns:ns3="47d168d3-cfb7-4e4b-b380-a80d809b5049" xmlns:ns4="573a4e02-5f77-413c-8bc0-6a7510dd5849" targetNamespace="http://schemas.microsoft.com/office/2006/metadata/properties" ma:root="true" ma:fieldsID="ae8dfc0c79ddf19326cc41bf4d3e71fb" ns3:_="" ns4:_="">
    <xsd:import namespace="47d168d3-cfb7-4e4b-b380-a80d809b5049"/>
    <xsd:import namespace="573a4e02-5f77-413c-8bc0-6a7510dd584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d168d3-cfb7-4e4b-b380-a80d809b5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3a4e02-5f77-413c-8bc0-6a7510dd5849"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SharingHintHash" ma:index="12"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E92918-7927-4C35-A7A0-1D71E6CB118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C106F5-73BB-4C28-AAFF-188A56EA0418}">
  <ds:schemaRefs>
    <ds:schemaRef ds:uri="http://schemas.openxmlformats.org/officeDocument/2006/bibliography"/>
  </ds:schemaRefs>
</ds:datastoreItem>
</file>

<file path=customXml/itemProps3.xml><?xml version="1.0" encoding="utf-8"?>
<ds:datastoreItem xmlns:ds="http://schemas.openxmlformats.org/officeDocument/2006/customXml" ds:itemID="{C796B617-20F3-4564-B0C7-F75459B1D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d168d3-cfb7-4e4b-b380-a80d809b5049"/>
    <ds:schemaRef ds:uri="573a4e02-5f77-413c-8bc0-6a7510dd5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083090-B7FA-4D4F-8DC6-5572B00F3A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Wordmal med forside</Template>
  <TotalTime>4</TotalTime>
  <Pages>12</Pages>
  <Words>4318</Words>
  <Characters>22887</Characters>
  <Application>Microsoft Office Word</Application>
  <DocSecurity>0</DocSecurity>
  <Lines>190</Lines>
  <Paragraphs>54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Andersen</dc:creator>
  <cp:keywords/>
  <dc:description/>
  <cp:lastModifiedBy>Anne Marte Edvardsen</cp:lastModifiedBy>
  <cp:revision>4</cp:revision>
  <dcterms:created xsi:type="dcterms:W3CDTF">2022-01-19T11:17:00Z</dcterms:created>
  <dcterms:modified xsi:type="dcterms:W3CDTF">2022-01-19T11:21:00Z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by">
    <vt:lpwstr>addpoint.no</vt:lpwstr>
  </property>
  <property fmtid="{D5CDD505-2E9C-101B-9397-08002B2CF9AE}" pid="3" name="ContentTypeId">
    <vt:lpwstr>0x010100F16C949F5726AA45931D0F580C8300A5</vt:lpwstr>
  </property>
  <property fmtid="{D5CDD505-2E9C-101B-9397-08002B2CF9AE}" pid="4" name="_dlc_DocIdItemGuid">
    <vt:lpwstr>68bd19ae-6f0b-419f-9776-026b46f5bbd0</vt:lpwstr>
  </property>
  <property fmtid="{D5CDD505-2E9C-101B-9397-08002B2CF9AE}" pid="5" name="Order">
    <vt:r8>133100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MSIP_Label_8cd81a8e-f606-4aa4-8c31-9b849bafa45f_Enabled">
    <vt:lpwstr>True</vt:lpwstr>
  </property>
  <property fmtid="{D5CDD505-2E9C-101B-9397-08002B2CF9AE}" pid="11" name="MSIP_Label_8cd81a8e-f606-4aa4-8c31-9b849bafa45f_SiteId">
    <vt:lpwstr>e6f99e46-872e-44a5-87e4-60a888e95a1c</vt:lpwstr>
  </property>
  <property fmtid="{D5CDD505-2E9C-101B-9397-08002B2CF9AE}" pid="12" name="MSIP_Label_8cd81a8e-f606-4aa4-8c31-9b849bafa45f_Owner">
    <vt:lpwstr>maan@udi.no</vt:lpwstr>
  </property>
  <property fmtid="{D5CDD505-2E9C-101B-9397-08002B2CF9AE}" pid="13" name="MSIP_Label_8cd81a8e-f606-4aa4-8c31-9b849bafa45f_SetDate">
    <vt:lpwstr>2018-06-11T12:32:53.4693339Z</vt:lpwstr>
  </property>
  <property fmtid="{D5CDD505-2E9C-101B-9397-08002B2CF9AE}" pid="14" name="MSIP_Label_8cd81a8e-f606-4aa4-8c31-9b849bafa45f_Name">
    <vt:lpwstr>Intern</vt:lpwstr>
  </property>
  <property fmtid="{D5CDD505-2E9C-101B-9397-08002B2CF9AE}" pid="15" name="MSIP_Label_8cd81a8e-f606-4aa4-8c31-9b849bafa45f_Application">
    <vt:lpwstr>Microsoft Azure Information Protection</vt:lpwstr>
  </property>
  <property fmtid="{D5CDD505-2E9C-101B-9397-08002B2CF9AE}" pid="16" name="MSIP_Label_8cd81a8e-f606-4aa4-8c31-9b849bafa45f_Extended_MSFT_Method">
    <vt:lpwstr>Automatic</vt:lpwstr>
  </property>
  <property fmtid="{D5CDD505-2E9C-101B-9397-08002B2CF9AE}" pid="17" name="Sensitivity">
    <vt:lpwstr>Intern</vt:lpwstr>
  </property>
</Properties>
</file>